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C9C7A" w14:textId="77777777" w:rsidR="00FC3E49" w:rsidRDefault="00FC3E49" w:rsidP="00830520">
      <w:pPr>
        <w:spacing w:line="360" w:lineRule="auto"/>
        <w:jc w:val="center"/>
        <w:rPr>
          <w:b/>
          <w:bCs/>
        </w:rPr>
      </w:pPr>
    </w:p>
    <w:p w14:paraId="1550B7C4" w14:textId="4C5AB162" w:rsidR="00FC3E49" w:rsidRDefault="00FC3E49" w:rsidP="00830520">
      <w:pPr>
        <w:spacing w:line="360" w:lineRule="auto"/>
        <w:jc w:val="center"/>
        <w:rPr>
          <w:b/>
          <w:bCs/>
        </w:rPr>
      </w:pPr>
      <w:r>
        <w:rPr>
          <w:b/>
          <w:bCs/>
        </w:rPr>
        <w:t>Narrativas entorno al Indo-Pacífico.</w:t>
      </w:r>
    </w:p>
    <w:p w14:paraId="4E53E055" w14:textId="34CEDFEF" w:rsidR="00FC3E49" w:rsidRDefault="00FC3E49" w:rsidP="00830520">
      <w:pPr>
        <w:spacing w:line="360" w:lineRule="auto"/>
        <w:rPr>
          <w:b/>
          <w:bCs/>
        </w:rPr>
      </w:pPr>
      <w:r>
        <w:rPr>
          <w:b/>
          <w:bCs/>
        </w:rPr>
        <w:t>RESUMEN</w:t>
      </w:r>
    </w:p>
    <w:p w14:paraId="38F3CCE2" w14:textId="2176AF7E" w:rsidR="00FC3E49" w:rsidRDefault="00FC3E49" w:rsidP="00830520">
      <w:pPr>
        <w:spacing w:line="360" w:lineRule="auto"/>
        <w:jc w:val="both"/>
      </w:pPr>
      <w:r>
        <w:t>El presente escrito establece que el concepto Indo-Pacífico, es una construcción subjetiva a partir de lo que representa una zona geográfica para diferentes actores, dada la interacción que se produce en la zona,</w:t>
      </w:r>
      <w:r w:rsidR="00544EBF">
        <w:t xml:space="preserve"> factores, económicos, políticos y valóricos. Lo que para algunos es una visión de mundo para otros es una amenaza, por lo tanto, el concepto del Indo-Pacífico presenta diversa significación, lo que genera dinámicas de conflicto y cooperación. </w:t>
      </w:r>
    </w:p>
    <w:p w14:paraId="61374A7D" w14:textId="19E3F47C" w:rsidR="00505859" w:rsidRPr="00FC3E49" w:rsidRDefault="00505859" w:rsidP="00830520">
      <w:pPr>
        <w:spacing w:line="360" w:lineRule="auto"/>
        <w:jc w:val="both"/>
      </w:pPr>
      <w:r>
        <w:t>INDO-PACIFICO – NARRATIVAS- CONSTRUCCIÓN- ALIANZAS</w:t>
      </w:r>
    </w:p>
    <w:p w14:paraId="0947A5D6" w14:textId="6C05C7CC" w:rsidR="00505859" w:rsidRPr="00505859" w:rsidRDefault="00505859" w:rsidP="00830520">
      <w:pPr>
        <w:spacing w:line="360" w:lineRule="auto"/>
        <w:rPr>
          <w:b/>
          <w:bCs/>
        </w:rPr>
      </w:pPr>
      <w:r w:rsidRPr="00505859">
        <w:rPr>
          <w:b/>
          <w:bCs/>
        </w:rPr>
        <w:t>ABSTRACT</w:t>
      </w:r>
    </w:p>
    <w:p w14:paraId="0E432289" w14:textId="08DC5F7B" w:rsidR="00505859" w:rsidRPr="00505859" w:rsidRDefault="00505859" w:rsidP="00830520">
      <w:pPr>
        <w:spacing w:line="360" w:lineRule="auto"/>
        <w:jc w:val="both"/>
      </w:pPr>
      <w:proofErr w:type="spellStart"/>
      <w:r w:rsidRPr="00505859">
        <w:t>This</w:t>
      </w:r>
      <w:proofErr w:type="spellEnd"/>
      <w:r w:rsidRPr="00505859">
        <w:t xml:space="preserve"> </w:t>
      </w:r>
      <w:proofErr w:type="spellStart"/>
      <w:r w:rsidRPr="00505859">
        <w:t>writing</w:t>
      </w:r>
      <w:proofErr w:type="spellEnd"/>
      <w:r w:rsidRPr="00505859">
        <w:t xml:space="preserve"> </w:t>
      </w:r>
      <w:proofErr w:type="spellStart"/>
      <w:r w:rsidRPr="00505859">
        <w:t>establishes</w:t>
      </w:r>
      <w:proofErr w:type="spellEnd"/>
      <w:r w:rsidRPr="00505859">
        <w:t xml:space="preserve"> </w:t>
      </w:r>
      <w:proofErr w:type="spellStart"/>
      <w:r w:rsidRPr="00505859">
        <w:t>that</w:t>
      </w:r>
      <w:proofErr w:type="spellEnd"/>
      <w:r w:rsidRPr="00505859">
        <w:t xml:space="preserve"> </w:t>
      </w:r>
      <w:proofErr w:type="spellStart"/>
      <w:r w:rsidRPr="00505859">
        <w:t>the</w:t>
      </w:r>
      <w:proofErr w:type="spellEnd"/>
      <w:r w:rsidRPr="00505859">
        <w:t xml:space="preserve"> Indo-</w:t>
      </w:r>
      <w:proofErr w:type="spellStart"/>
      <w:r w:rsidRPr="00505859">
        <w:t>Pacific</w:t>
      </w:r>
      <w:proofErr w:type="spellEnd"/>
      <w:r w:rsidRPr="00505859">
        <w:t xml:space="preserve"> concept </w:t>
      </w:r>
      <w:proofErr w:type="spellStart"/>
      <w:r w:rsidRPr="00505859">
        <w:t>is</w:t>
      </w:r>
      <w:proofErr w:type="spellEnd"/>
      <w:r w:rsidRPr="00505859">
        <w:t xml:space="preserve"> a </w:t>
      </w:r>
      <w:proofErr w:type="spellStart"/>
      <w:r w:rsidRPr="00505859">
        <w:t>subjective</w:t>
      </w:r>
      <w:proofErr w:type="spellEnd"/>
      <w:r w:rsidRPr="00505859">
        <w:t xml:space="preserve"> </w:t>
      </w:r>
      <w:proofErr w:type="spellStart"/>
      <w:r w:rsidRPr="00505859">
        <w:t>construction</w:t>
      </w:r>
      <w:proofErr w:type="spellEnd"/>
      <w:r w:rsidRPr="00505859">
        <w:t xml:space="preserve"> </w:t>
      </w:r>
      <w:proofErr w:type="spellStart"/>
      <w:r w:rsidRPr="00505859">
        <w:t>based</w:t>
      </w:r>
      <w:proofErr w:type="spellEnd"/>
      <w:r w:rsidRPr="00505859">
        <w:t xml:space="preserve"> </w:t>
      </w:r>
      <w:proofErr w:type="spellStart"/>
      <w:r w:rsidRPr="00505859">
        <w:t>on</w:t>
      </w:r>
      <w:proofErr w:type="spellEnd"/>
      <w:r w:rsidRPr="00505859">
        <w:t xml:space="preserve"> </w:t>
      </w:r>
      <w:proofErr w:type="spellStart"/>
      <w:r w:rsidRPr="00505859">
        <w:t>what</w:t>
      </w:r>
      <w:proofErr w:type="spellEnd"/>
      <w:r w:rsidRPr="00505859">
        <w:t xml:space="preserve"> a </w:t>
      </w:r>
      <w:proofErr w:type="spellStart"/>
      <w:r w:rsidRPr="00505859">
        <w:t>geographical</w:t>
      </w:r>
      <w:proofErr w:type="spellEnd"/>
      <w:r w:rsidRPr="00505859">
        <w:t xml:space="preserve"> </w:t>
      </w:r>
      <w:proofErr w:type="spellStart"/>
      <w:r w:rsidRPr="00505859">
        <w:t>area</w:t>
      </w:r>
      <w:proofErr w:type="spellEnd"/>
      <w:r w:rsidRPr="00505859">
        <w:t xml:space="preserve"> </w:t>
      </w:r>
      <w:proofErr w:type="spellStart"/>
      <w:r w:rsidRPr="00505859">
        <w:t>represents</w:t>
      </w:r>
      <w:proofErr w:type="spellEnd"/>
      <w:r w:rsidRPr="00505859">
        <w:t xml:space="preserve"> </w:t>
      </w:r>
      <w:proofErr w:type="spellStart"/>
      <w:r w:rsidRPr="00505859">
        <w:t>for</w:t>
      </w:r>
      <w:proofErr w:type="spellEnd"/>
      <w:r w:rsidRPr="00505859">
        <w:t xml:space="preserve"> </w:t>
      </w:r>
      <w:proofErr w:type="spellStart"/>
      <w:r w:rsidRPr="00505859">
        <w:t>different</w:t>
      </w:r>
      <w:proofErr w:type="spellEnd"/>
      <w:r w:rsidRPr="00505859">
        <w:t xml:space="preserve"> </w:t>
      </w:r>
      <w:proofErr w:type="spellStart"/>
      <w:r w:rsidRPr="00505859">
        <w:t>actors</w:t>
      </w:r>
      <w:proofErr w:type="spellEnd"/>
      <w:r w:rsidRPr="00505859">
        <w:t xml:space="preserve">, </w:t>
      </w:r>
      <w:proofErr w:type="spellStart"/>
      <w:r w:rsidRPr="00505859">
        <w:t>given</w:t>
      </w:r>
      <w:proofErr w:type="spellEnd"/>
      <w:r w:rsidRPr="00505859">
        <w:t xml:space="preserve"> </w:t>
      </w:r>
      <w:proofErr w:type="spellStart"/>
      <w:r w:rsidRPr="00505859">
        <w:t>the</w:t>
      </w:r>
      <w:proofErr w:type="spellEnd"/>
      <w:r w:rsidRPr="00505859">
        <w:t xml:space="preserve"> </w:t>
      </w:r>
      <w:proofErr w:type="spellStart"/>
      <w:r w:rsidRPr="00505859">
        <w:t>interaction</w:t>
      </w:r>
      <w:proofErr w:type="spellEnd"/>
      <w:r w:rsidRPr="00505859">
        <w:t xml:space="preserve"> </w:t>
      </w:r>
      <w:proofErr w:type="spellStart"/>
      <w:r w:rsidRPr="00505859">
        <w:t>that</w:t>
      </w:r>
      <w:proofErr w:type="spellEnd"/>
      <w:r w:rsidRPr="00505859">
        <w:t xml:space="preserve"> </w:t>
      </w:r>
      <w:proofErr w:type="spellStart"/>
      <w:r w:rsidRPr="00505859">
        <w:t>occurs</w:t>
      </w:r>
      <w:proofErr w:type="spellEnd"/>
      <w:r w:rsidRPr="00505859">
        <w:t xml:space="preserve"> in </w:t>
      </w:r>
      <w:proofErr w:type="spellStart"/>
      <w:r w:rsidRPr="00505859">
        <w:t>the</w:t>
      </w:r>
      <w:proofErr w:type="spellEnd"/>
      <w:r w:rsidRPr="00505859">
        <w:t xml:space="preserve"> </w:t>
      </w:r>
      <w:proofErr w:type="spellStart"/>
      <w:r w:rsidRPr="00505859">
        <w:t>area</w:t>
      </w:r>
      <w:proofErr w:type="spellEnd"/>
      <w:r w:rsidRPr="00505859">
        <w:t xml:space="preserve">, </w:t>
      </w:r>
      <w:proofErr w:type="spellStart"/>
      <w:r w:rsidRPr="00505859">
        <w:t>economic</w:t>
      </w:r>
      <w:proofErr w:type="spellEnd"/>
      <w:r w:rsidRPr="00505859">
        <w:t xml:space="preserve">, </w:t>
      </w:r>
      <w:proofErr w:type="spellStart"/>
      <w:r w:rsidRPr="00505859">
        <w:t>political</w:t>
      </w:r>
      <w:proofErr w:type="spellEnd"/>
      <w:r w:rsidRPr="00505859">
        <w:t xml:space="preserve"> and </w:t>
      </w:r>
      <w:proofErr w:type="spellStart"/>
      <w:r w:rsidRPr="00505859">
        <w:t>value</w:t>
      </w:r>
      <w:proofErr w:type="spellEnd"/>
      <w:r w:rsidRPr="00505859">
        <w:t xml:space="preserve"> </w:t>
      </w:r>
      <w:proofErr w:type="spellStart"/>
      <w:r w:rsidRPr="00505859">
        <w:t>factors</w:t>
      </w:r>
      <w:proofErr w:type="spellEnd"/>
      <w:r w:rsidRPr="00505859">
        <w:t xml:space="preserve">. </w:t>
      </w:r>
      <w:proofErr w:type="spellStart"/>
      <w:r w:rsidRPr="00505859">
        <w:t>What</w:t>
      </w:r>
      <w:proofErr w:type="spellEnd"/>
      <w:r w:rsidRPr="00505859">
        <w:t xml:space="preserve"> </w:t>
      </w:r>
      <w:proofErr w:type="spellStart"/>
      <w:r w:rsidRPr="00505859">
        <w:t>for</w:t>
      </w:r>
      <w:proofErr w:type="spellEnd"/>
      <w:r w:rsidRPr="00505859">
        <w:t xml:space="preserve"> </w:t>
      </w:r>
      <w:proofErr w:type="spellStart"/>
      <w:r w:rsidRPr="00505859">
        <w:t>some</w:t>
      </w:r>
      <w:proofErr w:type="spellEnd"/>
      <w:r w:rsidRPr="00505859">
        <w:t xml:space="preserve"> </w:t>
      </w:r>
      <w:proofErr w:type="spellStart"/>
      <w:r w:rsidRPr="00505859">
        <w:t>is</w:t>
      </w:r>
      <w:proofErr w:type="spellEnd"/>
      <w:r w:rsidRPr="00505859">
        <w:t xml:space="preserve"> a </w:t>
      </w:r>
      <w:proofErr w:type="spellStart"/>
      <w:r w:rsidRPr="00505859">
        <w:t>vision</w:t>
      </w:r>
      <w:proofErr w:type="spellEnd"/>
      <w:r w:rsidRPr="00505859">
        <w:t xml:space="preserve"> </w:t>
      </w:r>
      <w:proofErr w:type="spellStart"/>
      <w:r w:rsidRPr="00505859">
        <w:t>of</w:t>
      </w:r>
      <w:proofErr w:type="spellEnd"/>
      <w:r w:rsidRPr="00505859">
        <w:t xml:space="preserve"> </w:t>
      </w:r>
      <w:proofErr w:type="spellStart"/>
      <w:r w:rsidRPr="00505859">
        <w:t>the</w:t>
      </w:r>
      <w:proofErr w:type="spellEnd"/>
      <w:r w:rsidRPr="00505859">
        <w:t xml:space="preserve"> </w:t>
      </w:r>
      <w:proofErr w:type="spellStart"/>
      <w:r w:rsidRPr="00505859">
        <w:t>world</w:t>
      </w:r>
      <w:proofErr w:type="spellEnd"/>
      <w:r w:rsidRPr="00505859">
        <w:t xml:space="preserve"> </w:t>
      </w:r>
      <w:proofErr w:type="spellStart"/>
      <w:r w:rsidRPr="00505859">
        <w:t>for</w:t>
      </w:r>
      <w:proofErr w:type="spellEnd"/>
      <w:r w:rsidRPr="00505859">
        <w:t xml:space="preserve"> </w:t>
      </w:r>
      <w:proofErr w:type="spellStart"/>
      <w:r w:rsidRPr="00505859">
        <w:t>others</w:t>
      </w:r>
      <w:proofErr w:type="spellEnd"/>
      <w:r w:rsidRPr="00505859">
        <w:t xml:space="preserve"> </w:t>
      </w:r>
      <w:proofErr w:type="spellStart"/>
      <w:r w:rsidRPr="00505859">
        <w:t>is</w:t>
      </w:r>
      <w:proofErr w:type="spellEnd"/>
      <w:r w:rsidRPr="00505859">
        <w:t xml:space="preserve"> a </w:t>
      </w:r>
      <w:proofErr w:type="spellStart"/>
      <w:r w:rsidRPr="00505859">
        <w:t>threat</w:t>
      </w:r>
      <w:proofErr w:type="spellEnd"/>
      <w:r w:rsidRPr="00505859">
        <w:t xml:space="preserve">, </w:t>
      </w:r>
      <w:proofErr w:type="spellStart"/>
      <w:r w:rsidRPr="00505859">
        <w:t>therefore</w:t>
      </w:r>
      <w:proofErr w:type="spellEnd"/>
      <w:r w:rsidRPr="00505859">
        <w:t xml:space="preserve">, </w:t>
      </w:r>
      <w:proofErr w:type="spellStart"/>
      <w:r w:rsidRPr="00505859">
        <w:t>the</w:t>
      </w:r>
      <w:proofErr w:type="spellEnd"/>
      <w:r w:rsidRPr="00505859">
        <w:t xml:space="preserve"> concept </w:t>
      </w:r>
      <w:proofErr w:type="spellStart"/>
      <w:r w:rsidRPr="00505859">
        <w:t>of</w:t>
      </w:r>
      <w:proofErr w:type="spellEnd"/>
      <w:r w:rsidRPr="00505859">
        <w:t xml:space="preserve"> </w:t>
      </w:r>
      <w:proofErr w:type="spellStart"/>
      <w:r w:rsidRPr="00505859">
        <w:t>the</w:t>
      </w:r>
      <w:proofErr w:type="spellEnd"/>
      <w:r w:rsidRPr="00505859">
        <w:t xml:space="preserve"> Indo-</w:t>
      </w:r>
      <w:proofErr w:type="spellStart"/>
      <w:r w:rsidRPr="00505859">
        <w:t>Pacific</w:t>
      </w:r>
      <w:proofErr w:type="spellEnd"/>
      <w:r w:rsidRPr="00505859">
        <w:t xml:space="preserve"> has </w:t>
      </w:r>
      <w:proofErr w:type="spellStart"/>
      <w:r w:rsidRPr="00505859">
        <w:t>different</w:t>
      </w:r>
      <w:proofErr w:type="spellEnd"/>
      <w:r w:rsidRPr="00505859">
        <w:t xml:space="preserve"> </w:t>
      </w:r>
      <w:proofErr w:type="spellStart"/>
      <w:r w:rsidRPr="00505859">
        <w:t>meanings</w:t>
      </w:r>
      <w:proofErr w:type="spellEnd"/>
      <w:r w:rsidRPr="00505859">
        <w:t xml:space="preserve">, </w:t>
      </w:r>
      <w:proofErr w:type="spellStart"/>
      <w:r w:rsidRPr="00505859">
        <w:t>which</w:t>
      </w:r>
      <w:proofErr w:type="spellEnd"/>
      <w:r w:rsidRPr="00505859">
        <w:t xml:space="preserve"> </w:t>
      </w:r>
      <w:proofErr w:type="spellStart"/>
      <w:r w:rsidRPr="00505859">
        <w:t>generates</w:t>
      </w:r>
      <w:proofErr w:type="spellEnd"/>
      <w:r w:rsidRPr="00505859">
        <w:t xml:space="preserve"> </w:t>
      </w:r>
      <w:proofErr w:type="spellStart"/>
      <w:r w:rsidRPr="00505859">
        <w:t>dynamics</w:t>
      </w:r>
      <w:proofErr w:type="spellEnd"/>
      <w:r w:rsidRPr="00505859">
        <w:t xml:space="preserve"> </w:t>
      </w:r>
      <w:proofErr w:type="spellStart"/>
      <w:r w:rsidRPr="00505859">
        <w:t>of</w:t>
      </w:r>
      <w:proofErr w:type="spellEnd"/>
      <w:r w:rsidRPr="00505859">
        <w:t xml:space="preserve"> </w:t>
      </w:r>
      <w:proofErr w:type="spellStart"/>
      <w:r w:rsidRPr="00505859">
        <w:t>conflict</w:t>
      </w:r>
      <w:proofErr w:type="spellEnd"/>
      <w:r w:rsidRPr="00505859">
        <w:t xml:space="preserve"> and </w:t>
      </w:r>
      <w:proofErr w:type="spellStart"/>
      <w:r w:rsidRPr="00505859">
        <w:t>cooperation</w:t>
      </w:r>
      <w:proofErr w:type="spellEnd"/>
      <w:r w:rsidRPr="00505859">
        <w:t>.</w:t>
      </w:r>
    </w:p>
    <w:p w14:paraId="13D2A6AE" w14:textId="4090AA27" w:rsidR="00FC3E49" w:rsidRPr="00505859" w:rsidRDefault="00505859" w:rsidP="00830520">
      <w:pPr>
        <w:spacing w:line="360" w:lineRule="auto"/>
      </w:pPr>
      <w:r w:rsidRPr="00505859">
        <w:t>INDO-PACIFIC – NARRATIVES- CONSTRUCTION- ALLIANCES</w:t>
      </w:r>
    </w:p>
    <w:p w14:paraId="0A45657C" w14:textId="13511FEE" w:rsidR="001964FB" w:rsidRDefault="002B1906" w:rsidP="00830520">
      <w:pPr>
        <w:spacing w:line="360" w:lineRule="auto"/>
        <w:rPr>
          <w:b/>
          <w:bCs/>
        </w:rPr>
      </w:pPr>
      <w:r w:rsidRPr="00C17709">
        <w:rPr>
          <w:b/>
          <w:bCs/>
        </w:rPr>
        <w:t>Introducción</w:t>
      </w:r>
    </w:p>
    <w:p w14:paraId="559E216A" w14:textId="535B7E64" w:rsidR="001964FB" w:rsidRPr="001964FB" w:rsidRDefault="001964FB" w:rsidP="00830520">
      <w:pPr>
        <w:spacing w:line="360" w:lineRule="auto"/>
        <w:jc w:val="both"/>
      </w:pPr>
      <w:r w:rsidRPr="001964FB">
        <w:t>L</w:t>
      </w:r>
      <w:r w:rsidR="002B1906" w:rsidRPr="001964FB">
        <w:t>a</w:t>
      </w:r>
      <w:r w:rsidR="002B1906" w:rsidRPr="002B1906">
        <w:t xml:space="preserve"> categoría Indo-Pacífico en el contexto internacional</w:t>
      </w:r>
      <w:r w:rsidR="00E55822">
        <w:t xml:space="preserve"> actual</w:t>
      </w:r>
      <w:r>
        <w:t>, presenta una amplia cantidad de análisis académicos, que abarcan puntos de vista desde las relaciones internacionales, seguridad, defensa, economía, geopolítica, entre muchos otros. Pareciera ser que el término se ha vuelto incluso uno de moda (</w:t>
      </w:r>
      <w:proofErr w:type="spellStart"/>
      <w:r>
        <w:t>buzzword</w:t>
      </w:r>
      <w:proofErr w:type="spellEnd"/>
      <w:r>
        <w:t>)</w:t>
      </w:r>
      <w:r w:rsidR="00384F74">
        <w:t>.</w:t>
      </w:r>
      <w:r>
        <w:t xml:space="preserve"> </w:t>
      </w:r>
      <w:r w:rsidR="00384F74">
        <w:t>L</w:t>
      </w:r>
      <w:r>
        <w:t>a cantidad de actores estatales</w:t>
      </w:r>
      <w:r w:rsidR="00384F74">
        <w:t xml:space="preserve"> presentes en la zona</w:t>
      </w:r>
      <w:r w:rsidR="007C66B9">
        <w:t xml:space="preserve">, el poder que representan en el sistema internacional, principalmente dado por China, Estados Unidos e India, junto con </w:t>
      </w:r>
      <w:r>
        <w:t>los intereses en juego</w:t>
      </w:r>
      <w:r w:rsidR="007C66B9">
        <w:t xml:space="preserve"> en</w:t>
      </w:r>
      <w:r w:rsidR="007C66B9" w:rsidRPr="007C66B9">
        <w:t xml:space="preserve"> dich</w:t>
      </w:r>
      <w:r w:rsidR="00384F74">
        <w:t>o espacio</w:t>
      </w:r>
      <w:r w:rsidR="007C66B9" w:rsidRPr="007C66B9">
        <w:t xml:space="preserve"> geográfic</w:t>
      </w:r>
      <w:r w:rsidR="00384F74">
        <w:t>o</w:t>
      </w:r>
      <w:r w:rsidR="007C66B9">
        <w:t xml:space="preserve">, lo han convertido en un área de análisis central de las relaciones internacionales y las dinámicas geopolíticas y geoeconómicas. </w:t>
      </w:r>
    </w:p>
    <w:p w14:paraId="4B9CA611" w14:textId="7C826117" w:rsidR="00D71D32" w:rsidRDefault="00D71D32" w:rsidP="00830520">
      <w:pPr>
        <w:spacing w:line="360" w:lineRule="auto"/>
        <w:jc w:val="both"/>
      </w:pPr>
      <w:r w:rsidRPr="00D71D32">
        <w:t xml:space="preserve">Rory </w:t>
      </w:r>
      <w:proofErr w:type="spellStart"/>
      <w:r w:rsidRPr="00D71D32">
        <w:t>Medcalf</w:t>
      </w:r>
      <w:proofErr w:type="spellEnd"/>
      <w:r w:rsidRPr="00D71D32">
        <w:t xml:space="preserve"> en su libro “Indo-</w:t>
      </w:r>
      <w:proofErr w:type="spellStart"/>
      <w:r w:rsidRPr="00D71D32">
        <w:t>Pacific</w:t>
      </w:r>
      <w:proofErr w:type="spellEnd"/>
      <w:r w:rsidRPr="00D71D32">
        <w:t xml:space="preserve"> </w:t>
      </w:r>
      <w:proofErr w:type="spellStart"/>
      <w:r w:rsidRPr="00D71D32">
        <w:t>Empire</w:t>
      </w:r>
      <w:proofErr w:type="spellEnd"/>
      <w:r w:rsidRPr="00D71D32">
        <w:t xml:space="preserve">” señala que “la forma en que los líderes definen las regiones puede afectar su asignación de recursos y atención; el ranking de amigos y enemigos; quién está invitado y quién se pasa por alto o es olvidado”  </w:t>
      </w:r>
      <w:sdt>
        <w:sdtPr>
          <w:id w:val="273984872"/>
          <w:citation/>
        </w:sdtPr>
        <w:sdtContent>
          <w:r w:rsidRPr="00D71D32">
            <w:fldChar w:fldCharType="begin"/>
          </w:r>
          <w:r w:rsidRPr="00D71D32">
            <w:instrText xml:space="preserve"> CITATION Ror20 \l 13322 </w:instrText>
          </w:r>
          <w:r w:rsidRPr="00D71D32">
            <w:fldChar w:fldCharType="separate"/>
          </w:r>
          <w:r w:rsidR="006A1B3C">
            <w:rPr>
              <w:noProof/>
            </w:rPr>
            <w:t>(Medcalf, 2020)</w:t>
          </w:r>
          <w:r w:rsidRPr="00D71D32">
            <w:fldChar w:fldCharType="end"/>
          </w:r>
        </w:sdtContent>
      </w:sdt>
      <w:r w:rsidRPr="00D71D32">
        <w:t>, por lo tanto, se hace relevante establecer una mirada crítica</w:t>
      </w:r>
      <w:r w:rsidR="00384F74">
        <w:t xml:space="preserve"> de</w:t>
      </w:r>
      <w:r w:rsidRPr="00D71D32">
        <w:t xml:space="preserve"> la categoría Indo-Pacífico</w:t>
      </w:r>
      <w:sdt>
        <w:sdtPr>
          <w:id w:val="-2077896472"/>
          <w:citation/>
        </w:sdtPr>
        <w:sdtContent>
          <w:r w:rsidRPr="00D71D32">
            <w:fldChar w:fldCharType="begin"/>
          </w:r>
          <w:r w:rsidRPr="00D71D32">
            <w:instrText xml:space="preserve"> CITATION And21 \l 13322 </w:instrText>
          </w:r>
          <w:r w:rsidRPr="00D71D32">
            <w:fldChar w:fldCharType="separate"/>
          </w:r>
          <w:r w:rsidR="006A1B3C">
            <w:rPr>
              <w:noProof/>
            </w:rPr>
            <w:t xml:space="preserve"> (Freites, 2021)</w:t>
          </w:r>
          <w:r w:rsidRPr="00D71D32">
            <w:fldChar w:fldCharType="end"/>
          </w:r>
        </w:sdtContent>
      </w:sdt>
      <w:r w:rsidRPr="00D71D32">
        <w:t xml:space="preserve">. </w:t>
      </w:r>
    </w:p>
    <w:p w14:paraId="36039E72" w14:textId="28ED367C" w:rsidR="00D71D32" w:rsidRDefault="007C66B9" w:rsidP="00830520">
      <w:pPr>
        <w:spacing w:line="360" w:lineRule="auto"/>
        <w:jc w:val="both"/>
      </w:pPr>
      <w:r>
        <w:lastRenderedPageBreak/>
        <w:t>El presente escrito pretende</w:t>
      </w:r>
      <w:r w:rsidR="003D12C6">
        <w:t xml:space="preserve"> entregar una mirada de las diferentes narrativas que existen entorno al concepto, pretendiendo establecer que e</w:t>
      </w:r>
      <w:r w:rsidR="003D12C6" w:rsidRPr="003D12C6">
        <w:t>l término Indo-Pacífico tiene diversa significación</w:t>
      </w:r>
      <w:r w:rsidR="003D12C6">
        <w:t xml:space="preserve"> según el Estado que emplee el concepto, porque representa una construcción </w:t>
      </w:r>
      <w:r w:rsidR="006A1B3C">
        <w:t xml:space="preserve">de su visión del </w:t>
      </w:r>
      <w:r w:rsidR="003D12C6" w:rsidRPr="003D12C6">
        <w:t>sistema internacional</w:t>
      </w:r>
      <w:r w:rsidR="006A1B3C">
        <w:t>, dado sus intereses y el resultado de la interacción que tiene con otros Estados.</w:t>
      </w:r>
    </w:p>
    <w:p w14:paraId="539C12E5" w14:textId="554D640E" w:rsidR="00F132C5" w:rsidRDefault="00D71D32" w:rsidP="00830520">
      <w:pPr>
        <w:spacing w:line="360" w:lineRule="auto"/>
        <w:jc w:val="both"/>
      </w:pPr>
      <w:r>
        <w:t xml:space="preserve">En una primera parte el escrito desarrollará elementos teóricos básicos que fundamentan la construcción geopolítica de las narrativas, a partir de la mirada constructivista y la geopolítica crítica, para en un segundo apartado </w:t>
      </w:r>
      <w:r w:rsidR="00823010">
        <w:t>abordar el concepto Indo-</w:t>
      </w:r>
      <w:r w:rsidR="006A1B3C">
        <w:t>P</w:t>
      </w:r>
      <w:r w:rsidR="00823010">
        <w:t xml:space="preserve">acífico y </w:t>
      </w:r>
      <w:r>
        <w:t>las diferentes narrativas encontradas</w:t>
      </w:r>
      <w:r w:rsidR="006A1B3C">
        <w:t xml:space="preserve"> para</w:t>
      </w:r>
      <w:r>
        <w:t xml:space="preserve"> establecer un análisis de las diferentes </w:t>
      </w:r>
      <w:r w:rsidR="00823010">
        <w:t>narrativas</w:t>
      </w:r>
      <w:r>
        <w:t xml:space="preserve">, para finalizar con </w:t>
      </w:r>
      <w:r w:rsidR="00823010">
        <w:t>alg</w:t>
      </w:r>
      <w:r>
        <w:t xml:space="preserve">unas reflexiones. </w:t>
      </w:r>
    </w:p>
    <w:p w14:paraId="4D12D535" w14:textId="202F3BE2" w:rsidR="00B44814" w:rsidRDefault="006010F6" w:rsidP="00830520">
      <w:pPr>
        <w:pStyle w:val="Prrafodelista"/>
        <w:numPr>
          <w:ilvl w:val="0"/>
          <w:numId w:val="1"/>
        </w:numPr>
        <w:spacing w:line="360" w:lineRule="auto"/>
        <w:rPr>
          <w:b/>
          <w:bCs/>
        </w:rPr>
      </w:pPr>
      <w:r w:rsidRPr="00823010">
        <w:rPr>
          <w:b/>
          <w:bCs/>
        </w:rPr>
        <w:t xml:space="preserve">Constructivismo </w:t>
      </w:r>
      <w:r w:rsidR="00823010" w:rsidRPr="00823010">
        <w:rPr>
          <w:b/>
          <w:bCs/>
        </w:rPr>
        <w:t xml:space="preserve">y narrativa geopolítica. </w:t>
      </w:r>
    </w:p>
    <w:p w14:paraId="1D602C6E" w14:textId="11F9B3DA" w:rsidR="00655DC3" w:rsidRDefault="00112E03" w:rsidP="00830520">
      <w:pPr>
        <w:spacing w:line="360" w:lineRule="auto"/>
        <w:jc w:val="both"/>
      </w:pPr>
      <w:r w:rsidRPr="00655DC3">
        <w:t>“La geografía no cambia. Lo que cambia es la manera en la que la concebimos”</w:t>
      </w:r>
      <w:sdt>
        <w:sdtPr>
          <w:rPr>
            <w:b/>
            <w:bCs/>
          </w:rPr>
          <w:id w:val="1990514267"/>
          <w:citation/>
        </w:sdtPr>
        <w:sdtContent>
          <w:r w:rsidR="00DA703F">
            <w:rPr>
              <w:b/>
              <w:bCs/>
            </w:rPr>
            <w:fldChar w:fldCharType="begin"/>
          </w:r>
          <w:r w:rsidR="00DA703F">
            <w:rPr>
              <w:b/>
              <w:bCs/>
            </w:rPr>
            <w:instrText xml:space="preserve"> CITATION Rob15 \l 13322 </w:instrText>
          </w:r>
          <w:r w:rsidR="00DA703F">
            <w:rPr>
              <w:b/>
              <w:bCs/>
            </w:rPr>
            <w:fldChar w:fldCharType="separate"/>
          </w:r>
          <w:r w:rsidR="006A1B3C">
            <w:rPr>
              <w:b/>
              <w:bCs/>
              <w:noProof/>
            </w:rPr>
            <w:t xml:space="preserve"> </w:t>
          </w:r>
          <w:r w:rsidR="006A1B3C">
            <w:rPr>
              <w:noProof/>
            </w:rPr>
            <w:t>(Kaplan, 2015)</w:t>
          </w:r>
          <w:r w:rsidR="00DA703F">
            <w:rPr>
              <w:b/>
              <w:bCs/>
            </w:rPr>
            <w:fldChar w:fldCharType="end"/>
          </w:r>
        </w:sdtContent>
      </w:sdt>
      <w:r w:rsidR="00655DC3">
        <w:t xml:space="preserve">, esta frase señalada en “La Venganza de la geografía” de Robert Kaplan. Nos deja entrever uno de los principios </w:t>
      </w:r>
      <w:r w:rsidR="006010F6" w:rsidRPr="006010F6">
        <w:t>fundamental</w:t>
      </w:r>
      <w:r w:rsidR="00655DC3">
        <w:t>es</w:t>
      </w:r>
      <w:r w:rsidR="006010F6" w:rsidRPr="006010F6">
        <w:t xml:space="preserve"> de la teoría social constructivista</w:t>
      </w:r>
      <w:r w:rsidR="00655DC3">
        <w:t xml:space="preserve">, que es la interacción entre actores lo que determina el significado de una relación social y en este caso de un espacio. </w:t>
      </w:r>
      <w:proofErr w:type="spellStart"/>
      <w:r w:rsidR="00655DC3">
        <w:t>Wend</w:t>
      </w:r>
      <w:proofErr w:type="spellEnd"/>
      <w:r w:rsidR="000A6645">
        <w:t xml:space="preserve"> </w:t>
      </w:r>
      <w:r w:rsidR="00655DC3">
        <w:t>señala que “</w:t>
      </w:r>
      <w:r w:rsidR="006010F6" w:rsidRPr="006010F6">
        <w:t>que la gente se relaciona con los objetos, incluyendo otros actores, según el significado que estos objetos tienen para ellos</w:t>
      </w:r>
      <w:r w:rsidR="00655DC3">
        <w:t>”, dando paso a establecer que para la teoría constructivista en el plano de las relaciones internacionales “l</w:t>
      </w:r>
      <w:r w:rsidR="006010F6" w:rsidRPr="006010F6">
        <w:t>os estados actúan de una forma con sus enemigos y de otra diferente con sus amigos porque los enemigos suponen una amenaza y los amigos no</w:t>
      </w:r>
      <w:r w:rsidR="006010F6">
        <w:t>”</w:t>
      </w:r>
      <w:sdt>
        <w:sdtPr>
          <w:id w:val="-228695561"/>
          <w:citation/>
        </w:sdtPr>
        <w:sdtContent>
          <w:r w:rsidR="006010F6">
            <w:fldChar w:fldCharType="begin"/>
          </w:r>
          <w:r w:rsidR="002B1906">
            <w:instrText xml:space="preserve">CITATION Ale05 \l 13322 </w:instrText>
          </w:r>
          <w:r w:rsidR="006010F6">
            <w:fldChar w:fldCharType="separate"/>
          </w:r>
          <w:r w:rsidR="006A1B3C">
            <w:rPr>
              <w:noProof/>
            </w:rPr>
            <w:t xml:space="preserve"> (Wend, 2005)</w:t>
          </w:r>
          <w:r w:rsidR="006010F6">
            <w:fldChar w:fldCharType="end"/>
          </w:r>
        </w:sdtContent>
      </w:sdt>
      <w:r w:rsidR="00655DC3">
        <w:t xml:space="preserve">. </w:t>
      </w:r>
    </w:p>
    <w:p w14:paraId="5FD621B0" w14:textId="4FBB8283" w:rsidR="000A6645" w:rsidRDefault="000A6645" w:rsidP="00830520">
      <w:pPr>
        <w:spacing w:line="360" w:lineRule="auto"/>
        <w:jc w:val="both"/>
      </w:pPr>
      <w:r>
        <w:t xml:space="preserve">De lo anterior, como primer punto se puede desprender que debe existir una relación o interacción en el plano de las relaciones internacionales, que haya llevado a construir la imagen del otro ya sea como amigo o enemigo, para </w:t>
      </w:r>
      <w:proofErr w:type="spellStart"/>
      <w:r>
        <w:t>Wend</w:t>
      </w:r>
      <w:proofErr w:type="spellEnd"/>
      <w:r>
        <w:t xml:space="preserve"> en la arena internacional esto se produce por l</w:t>
      </w:r>
      <w:r w:rsidR="00D06817" w:rsidRPr="00D06817">
        <w:t>a distribución del poder</w:t>
      </w:r>
      <w:r>
        <w:t>, de como este</w:t>
      </w:r>
      <w:r w:rsidR="00D06817" w:rsidRPr="00D06817">
        <w:t xml:space="preserve"> que afecte los cálculos de los estados, pero la manera en la que lo hace depende de las interpretaciones y de las expectativas intersubjetivas, y depende también de la “distribución del conocimiento” que da forma a sus concepciones de sí mismo y del otro</w:t>
      </w:r>
      <w:r w:rsidR="00D06817">
        <w:t>”</w:t>
      </w:r>
      <w:r w:rsidR="00D06817" w:rsidRPr="00D06817">
        <w:t>.</w:t>
      </w:r>
      <w:sdt>
        <w:sdtPr>
          <w:id w:val="-2124226652"/>
          <w:citation/>
        </w:sdtPr>
        <w:sdtContent>
          <w:r w:rsidR="00D06817">
            <w:fldChar w:fldCharType="begin"/>
          </w:r>
          <w:r w:rsidR="002B1906">
            <w:instrText xml:space="preserve">CITATION Ale05 \l 13322 </w:instrText>
          </w:r>
          <w:r w:rsidR="00D06817">
            <w:fldChar w:fldCharType="separate"/>
          </w:r>
          <w:r w:rsidR="006A1B3C">
            <w:rPr>
              <w:noProof/>
            </w:rPr>
            <w:t xml:space="preserve"> (Wend, 2005)</w:t>
          </w:r>
          <w:r w:rsidR="00D06817">
            <w:fldChar w:fldCharType="end"/>
          </w:r>
        </w:sdtContent>
      </w:sdt>
    </w:p>
    <w:p w14:paraId="1B7703DA" w14:textId="329E0143" w:rsidR="00032A2E" w:rsidRDefault="000A6645" w:rsidP="00830520">
      <w:pPr>
        <w:spacing w:line="360" w:lineRule="auto"/>
        <w:jc w:val="both"/>
      </w:pPr>
      <w:r>
        <w:t>A modo de ejemplo</w:t>
      </w:r>
      <w:r w:rsidR="00116F9F">
        <w:t>,</w:t>
      </w:r>
      <w:r w:rsidR="00D22922">
        <w:t xml:space="preserve"> encontramos </w:t>
      </w:r>
      <w:r w:rsidR="00A74D04" w:rsidRPr="00A74D04">
        <w:t xml:space="preserve">la política exterior de Trump </w:t>
      </w:r>
      <w:r w:rsidR="00032A2E">
        <w:t>que</w:t>
      </w:r>
      <w:r w:rsidR="00D22922">
        <w:t xml:space="preserve"> </w:t>
      </w:r>
      <w:r w:rsidR="00A74D04" w:rsidRPr="00A74D04">
        <w:t>caracteri</w:t>
      </w:r>
      <w:r w:rsidR="00D22922">
        <w:t>zó a China</w:t>
      </w:r>
      <w:r w:rsidR="00A74D04" w:rsidRPr="00A74D04">
        <w:t xml:space="preserve"> como la principal amenaza. Los comentarios realizados en 2016 por asesor Steve Bannon resultan sumamente ilustrativos respecto</w:t>
      </w:r>
      <w:r w:rsidR="00032A2E">
        <w:t xml:space="preserve"> a la concepción del otro de una manera determinada</w:t>
      </w:r>
      <w:r w:rsidR="00A74D04" w:rsidRPr="00A74D04">
        <w:t xml:space="preserve"> “China es </w:t>
      </w:r>
      <w:r w:rsidR="00A74D04" w:rsidRPr="00A74D04">
        <w:lastRenderedPageBreak/>
        <w:t>todo. No importa nada más. No entendemos a China, no entendemos nada. China se encuentra en la posición en la que se encontraba la Alemania Nazi de 1929 a 1930. Los chinos al igual que los alemanes son el pueblo más racional que hay en el mundo, hasta que no lo son. Y van a transformarse como Alemania en los años treinta. Van a tener un Estado hipernacionalista y, una vez que eso ocurra, no podemos volver a meter el genio en la botella”.</w:t>
      </w:r>
      <w:sdt>
        <w:sdtPr>
          <w:id w:val="1992668072"/>
          <w:citation/>
        </w:sdtPr>
        <w:sdtContent>
          <w:r w:rsidR="00032A2E">
            <w:fldChar w:fldCharType="begin"/>
          </w:r>
          <w:r w:rsidR="00032A2E">
            <w:instrText xml:space="preserve"> CITATION NAc20 \l 13322 </w:instrText>
          </w:r>
          <w:r w:rsidR="00032A2E">
            <w:fldChar w:fldCharType="separate"/>
          </w:r>
          <w:r w:rsidR="006A1B3C">
            <w:rPr>
              <w:noProof/>
            </w:rPr>
            <w:t xml:space="preserve"> (Actis, 2020)</w:t>
          </w:r>
          <w:r w:rsidR="00032A2E">
            <w:fldChar w:fldCharType="end"/>
          </w:r>
        </w:sdtContent>
      </w:sdt>
    </w:p>
    <w:p w14:paraId="61826D13" w14:textId="04ECE3E6" w:rsidR="00384F74" w:rsidRDefault="00384F74" w:rsidP="00830520">
      <w:pPr>
        <w:spacing w:line="360" w:lineRule="auto"/>
        <w:jc w:val="both"/>
      </w:pPr>
      <w:r>
        <w:t xml:space="preserve">La cita expuesta, evidencia la imagen que una administración en base a la interacción y propios conocimientos se ha formado del otro, entregándole una categoría, un lugar y un status, en base al cual remitirá sus acciones y prioridades, a la hora de relacionarse. </w:t>
      </w:r>
    </w:p>
    <w:p w14:paraId="7806E68A" w14:textId="78CCB526" w:rsidR="00116F9F" w:rsidRDefault="00A00DD2" w:rsidP="00830520">
      <w:pPr>
        <w:spacing w:line="360" w:lineRule="auto"/>
        <w:jc w:val="both"/>
      </w:pPr>
      <w:r>
        <w:t xml:space="preserve">Por consiguiente, </w:t>
      </w:r>
      <w:r w:rsidR="00032A2E">
        <w:t>“l</w:t>
      </w:r>
      <w:r w:rsidR="00D06817" w:rsidRPr="00D06817">
        <w:t>os actores adquieren identidad ─expectativas e interpretaciones del yo relativamente estables y acordes con su papel─ mediante su participación en estos significados colectivos</w:t>
      </w:r>
      <w:r w:rsidR="00032A2E">
        <w:t>, y</w:t>
      </w:r>
      <w:r w:rsidR="00D06817" w:rsidRPr="00D06817">
        <w:t xml:space="preserve"> </w:t>
      </w:r>
      <w:r w:rsidR="00032A2E">
        <w:t>l</w:t>
      </w:r>
      <w:r w:rsidR="00D06817" w:rsidRPr="00D06817">
        <w:t>as identidades son inherentemente relacionales</w:t>
      </w:r>
      <w:r w:rsidR="00032A2E">
        <w:t>”</w:t>
      </w:r>
      <w:sdt>
        <w:sdtPr>
          <w:id w:val="-2136016393"/>
          <w:citation/>
        </w:sdtPr>
        <w:sdtContent>
          <w:r w:rsidR="00032A2E">
            <w:fldChar w:fldCharType="begin"/>
          </w:r>
          <w:r w:rsidR="00032A2E">
            <w:instrText xml:space="preserve"> CITATION Ale05 \l 13322 </w:instrText>
          </w:r>
          <w:r w:rsidR="00032A2E">
            <w:fldChar w:fldCharType="separate"/>
          </w:r>
          <w:r w:rsidR="006A1B3C">
            <w:rPr>
              <w:noProof/>
            </w:rPr>
            <w:t xml:space="preserve"> (Wend, 2005)</w:t>
          </w:r>
          <w:r w:rsidR="00032A2E">
            <w:fldChar w:fldCharType="end"/>
          </w:r>
        </w:sdtContent>
      </w:sdt>
      <w:r w:rsidR="00032A2E">
        <w:t xml:space="preserve">, </w:t>
      </w:r>
      <w:r>
        <w:t>consecuentemente</w:t>
      </w:r>
      <w:r w:rsidR="00032A2E">
        <w:t xml:space="preserve">, se evidencia </w:t>
      </w:r>
      <w:r w:rsidR="00116F9F">
        <w:t>que,</w:t>
      </w:r>
      <w:r w:rsidR="00032A2E">
        <w:t xml:space="preserve"> para la política exterior de Trump, China era incomprensible e </w:t>
      </w:r>
      <w:r w:rsidR="00116F9F">
        <w:t>impredecible, por</w:t>
      </w:r>
      <w:r w:rsidR="00032A2E">
        <w:t xml:space="preserve"> lo </w:t>
      </w:r>
      <w:r w:rsidR="00116F9F">
        <w:t>tanto,</w:t>
      </w:r>
      <w:r w:rsidR="00032A2E">
        <w:t xml:space="preserve"> representaba una amenaza</w:t>
      </w:r>
      <w:r w:rsidR="00116F9F">
        <w:t xml:space="preserve">. </w:t>
      </w:r>
    </w:p>
    <w:p w14:paraId="25E7333C" w14:textId="72F158D1" w:rsidR="00D06817" w:rsidRDefault="00116F9F" w:rsidP="00830520">
      <w:pPr>
        <w:spacing w:line="360" w:lineRule="auto"/>
        <w:jc w:val="both"/>
      </w:pPr>
      <w:r>
        <w:t xml:space="preserve">En el sistema internacional desde una mirada constructivista, </w:t>
      </w:r>
      <w:r w:rsidR="00D06817" w:rsidRPr="00D06817">
        <w:t xml:space="preserve">cada identidad </w:t>
      </w:r>
      <w:r>
        <w:t>sería</w:t>
      </w:r>
      <w:r w:rsidR="00D06817" w:rsidRPr="00D06817">
        <w:t xml:space="preserve"> una definición inherentemente social del actor basada en las teorías que los actores mantienen colectivamente sobre ellos mismos, y cada uno sobre los demás que constituyen la estructura del mundo social.</w:t>
      </w:r>
      <w:sdt>
        <w:sdtPr>
          <w:id w:val="-841316663"/>
          <w:citation/>
        </w:sdtPr>
        <w:sdtContent>
          <w:r w:rsidR="00D06817">
            <w:fldChar w:fldCharType="begin"/>
          </w:r>
          <w:r w:rsidR="002B1906">
            <w:instrText xml:space="preserve">CITATION Ale05 \l 13322 </w:instrText>
          </w:r>
          <w:r w:rsidR="00D06817">
            <w:fldChar w:fldCharType="separate"/>
          </w:r>
          <w:r w:rsidR="006A1B3C">
            <w:rPr>
              <w:noProof/>
            </w:rPr>
            <w:t xml:space="preserve"> (Wend, 2005)</w:t>
          </w:r>
          <w:r w:rsidR="00D06817">
            <w:fldChar w:fldCharType="end"/>
          </w:r>
        </w:sdtContent>
      </w:sdt>
    </w:p>
    <w:p w14:paraId="0646621D" w14:textId="790019E4" w:rsidR="002B1906" w:rsidRDefault="00116F9F" w:rsidP="00830520">
      <w:pPr>
        <w:spacing w:line="360" w:lineRule="auto"/>
        <w:jc w:val="both"/>
      </w:pPr>
      <w:r>
        <w:t xml:space="preserve">Dentro de los elementos interesantes a destacar es que las construcciones no son estáticas, sino que varían de acuerdo a diferentes factores, para </w:t>
      </w:r>
      <w:proofErr w:type="spellStart"/>
      <w:r>
        <w:t>Wend</w:t>
      </w:r>
      <w:proofErr w:type="spellEnd"/>
      <w:r>
        <w:t xml:space="preserve"> “l</w:t>
      </w:r>
      <w:r w:rsidR="002B1906" w:rsidRPr="002B1906">
        <w:t>as identidades y los intereses estatales pueden transformase colectivamente dentro de un contexto anárquico por muchos factores − individuales, internos, sistémicos o trasnacionales − y, por ello, son una variable dependiente importante.</w:t>
      </w:r>
      <w:sdt>
        <w:sdtPr>
          <w:id w:val="1092821979"/>
          <w:citation/>
        </w:sdtPr>
        <w:sdtContent>
          <w:r w:rsidR="002B1906">
            <w:fldChar w:fldCharType="begin"/>
          </w:r>
          <w:r w:rsidR="002B1906">
            <w:instrText xml:space="preserve">CITATION Ale05 \l 13322 </w:instrText>
          </w:r>
          <w:r w:rsidR="002B1906">
            <w:fldChar w:fldCharType="separate"/>
          </w:r>
          <w:r w:rsidR="006A1B3C">
            <w:rPr>
              <w:noProof/>
            </w:rPr>
            <w:t xml:space="preserve"> (Wend, 2005)</w:t>
          </w:r>
          <w:r w:rsidR="002B1906">
            <w:fldChar w:fldCharType="end"/>
          </w:r>
        </w:sdtContent>
      </w:sdt>
    </w:p>
    <w:p w14:paraId="076BE3ED" w14:textId="56859C06" w:rsidR="000A6645" w:rsidRPr="000A6645" w:rsidRDefault="00116F9F" w:rsidP="00830520">
      <w:pPr>
        <w:spacing w:line="360" w:lineRule="auto"/>
        <w:jc w:val="both"/>
      </w:pPr>
      <w:r>
        <w:t xml:space="preserve">Es así, como un Estado o sector, puede representar una amenaza hoy en día, o ser considerado un enemigo, pero no lo fue en un pasado, ejemplo de ello es el caso de Rusia en los noventas, </w:t>
      </w:r>
      <w:r w:rsidR="002F7C31">
        <w:t xml:space="preserve">muy diferente a lo que ha representado desde la anexión de Crimea el año 2014, o luego de este año dada la guerra con Ucrania. Todo lo anterior viene a reforzar, que la construcción que se realice sobre un Estado o un entorno geográfico, depende de la interacción de los actores y los factores que lo condicionen. Juan Pablo Toro señala que </w:t>
      </w:r>
      <w:r w:rsidR="000A6645" w:rsidRPr="000A6645">
        <w:t>las nuevas concepciones no dependen tanto del marco geográfico subyacente, sino más bien de los intereses geopolíticos que hay detrás</w:t>
      </w:r>
      <w:sdt>
        <w:sdtPr>
          <w:id w:val="-1096948840"/>
          <w:citation/>
        </w:sdtPr>
        <w:sdtContent>
          <w:r w:rsidR="000A6645" w:rsidRPr="000A6645">
            <w:fldChar w:fldCharType="begin"/>
          </w:r>
          <w:r w:rsidR="000A6645" w:rsidRPr="000A6645">
            <w:instrText xml:space="preserve"> CITATION Jua211 \l 13322 </w:instrText>
          </w:r>
          <w:r w:rsidR="000A6645" w:rsidRPr="000A6645">
            <w:fldChar w:fldCharType="separate"/>
          </w:r>
          <w:r w:rsidR="006A1B3C">
            <w:rPr>
              <w:noProof/>
            </w:rPr>
            <w:t xml:space="preserve"> (Toro, 2021)</w:t>
          </w:r>
          <w:r w:rsidR="000A6645" w:rsidRPr="000A6645">
            <w:fldChar w:fldCharType="end"/>
          </w:r>
        </w:sdtContent>
      </w:sdt>
    </w:p>
    <w:p w14:paraId="0EB6C1A7" w14:textId="72AB89D7" w:rsidR="007E0DDA" w:rsidRDefault="002F7C31" w:rsidP="00830520">
      <w:pPr>
        <w:spacing w:line="360" w:lineRule="auto"/>
        <w:jc w:val="both"/>
      </w:pPr>
      <w:r>
        <w:lastRenderedPageBreak/>
        <w:t xml:space="preserve">Si consideramos los intereses geopolíticos de una perspectiva constructivista, estamos refiriéndonos, principalmente a construcción de intereses, variables y factores del entorno que son relevantes por un Estado o estados en el ámbito internacional, que permiten la construcción de una imagen, </w:t>
      </w:r>
      <w:r w:rsidR="007E0DDA">
        <w:t xml:space="preserve">que se materializa en una narrativa o discurso sobre dicho entorno. </w:t>
      </w:r>
    </w:p>
    <w:p w14:paraId="7F246F27" w14:textId="434FF3F8" w:rsidR="00695C66" w:rsidRDefault="00F90F6A" w:rsidP="00830520">
      <w:pPr>
        <w:spacing w:line="360" w:lineRule="auto"/>
        <w:jc w:val="both"/>
      </w:pPr>
      <w:r>
        <w:t>La narrativa geopolítica tiene su base actual en la “</w:t>
      </w:r>
      <w:r w:rsidR="00695C66" w:rsidRPr="00695C66">
        <w:t>geopolítica crítica </w:t>
      </w:r>
      <w:r>
        <w:t xml:space="preserve">que </w:t>
      </w:r>
      <w:r w:rsidR="00695C66" w:rsidRPr="00695C66">
        <w:t>toma sus herramientas teóricas desde el posestructuralismo y las visiones “</w:t>
      </w:r>
      <w:proofErr w:type="spellStart"/>
      <w:r w:rsidR="00695C66" w:rsidRPr="00695C66">
        <w:t>reflectivistas</w:t>
      </w:r>
      <w:proofErr w:type="spellEnd"/>
      <w:r w:rsidR="00695C66" w:rsidRPr="00695C66">
        <w:t>” o “</w:t>
      </w:r>
      <w:proofErr w:type="spellStart"/>
      <w:r w:rsidR="00695C66" w:rsidRPr="00695C66">
        <w:t>interpretativistas</w:t>
      </w:r>
      <w:proofErr w:type="spellEnd"/>
      <w:r w:rsidR="00695C66" w:rsidRPr="00695C66">
        <w:t xml:space="preserve">” de los estudios internacionales, posiciona el discurso geopolítico como una realidad social construida y que, por ende, </w:t>
      </w:r>
      <w:r>
        <w:t xml:space="preserve">como argumenta Freites </w:t>
      </w:r>
      <w:r w:rsidR="00695C66" w:rsidRPr="00695C66">
        <w:t>puede analizarse por sí sola</w:t>
      </w:r>
      <w:sdt>
        <w:sdtPr>
          <w:id w:val="-76056033"/>
          <w:citation/>
        </w:sdtPr>
        <w:sdtContent>
          <w:r w:rsidR="00695C66" w:rsidRPr="00695C66">
            <w:fldChar w:fldCharType="begin"/>
          </w:r>
          <w:r w:rsidR="00695C66" w:rsidRPr="00695C66">
            <w:instrText xml:space="preserve"> CITATION And21 \l 13322 </w:instrText>
          </w:r>
          <w:r w:rsidR="00695C66" w:rsidRPr="00695C66">
            <w:fldChar w:fldCharType="separate"/>
          </w:r>
          <w:r w:rsidR="006A1B3C">
            <w:rPr>
              <w:noProof/>
            </w:rPr>
            <w:t xml:space="preserve"> (Freites, 2021)</w:t>
          </w:r>
          <w:r w:rsidR="00695C66" w:rsidRPr="00695C66">
            <w:fldChar w:fldCharType="end"/>
          </w:r>
        </w:sdtContent>
      </w:sdt>
      <w:r>
        <w:t>.</w:t>
      </w:r>
    </w:p>
    <w:p w14:paraId="0B976988" w14:textId="336917FD" w:rsidR="00F90F6A" w:rsidRPr="00695C66" w:rsidRDefault="00F90F6A" w:rsidP="00830520">
      <w:pPr>
        <w:spacing w:line="360" w:lineRule="auto"/>
        <w:jc w:val="both"/>
      </w:pPr>
      <w:r w:rsidRPr="00695C66">
        <w:t>Además, coloca en un sitial de relevancia para el análisis factores como el contexto político que encierra la generación del discurso geopolítico como una forma de apreciar nociones como el imperialismo y la hegemonía, en especial en el plano de las políticas exteriores esgrimidas por los países</w:t>
      </w:r>
      <w:r>
        <w:t>.</w:t>
      </w:r>
      <w:sdt>
        <w:sdtPr>
          <w:id w:val="-1003122498"/>
          <w:citation/>
        </w:sdtPr>
        <w:sdtContent>
          <w:r>
            <w:fldChar w:fldCharType="begin"/>
          </w:r>
          <w:r>
            <w:instrText xml:space="preserve"> CITATION And21 \l 13322 </w:instrText>
          </w:r>
          <w:r>
            <w:fldChar w:fldCharType="separate"/>
          </w:r>
          <w:r w:rsidR="006A1B3C">
            <w:rPr>
              <w:noProof/>
            </w:rPr>
            <w:t xml:space="preserve"> (Freites, 2021)</w:t>
          </w:r>
          <w:r>
            <w:fldChar w:fldCharType="end"/>
          </w:r>
        </w:sdtContent>
      </w:sdt>
    </w:p>
    <w:p w14:paraId="728E0CD1" w14:textId="2A22FCF8" w:rsidR="00532597" w:rsidRDefault="00E32A42" w:rsidP="00830520">
      <w:pPr>
        <w:spacing w:line="360" w:lineRule="auto"/>
        <w:jc w:val="both"/>
      </w:pPr>
      <w:r>
        <w:t xml:space="preserve">Lo anterior, permite </w:t>
      </w:r>
      <w:r w:rsidR="00532597" w:rsidRPr="00532597">
        <w:t>comprender y mirar la geopolítica como un discurso mediante el cual las élites globales crean realidades para explicar el mundo global y, asimismo, justificar las estrategias geopolíticas de los poderes hegemónicos</w:t>
      </w:r>
      <w:r w:rsidR="00532597">
        <w:t>”</w:t>
      </w:r>
      <w:sdt>
        <w:sdtPr>
          <w:id w:val="-945776169"/>
          <w:citation/>
        </w:sdtPr>
        <w:sdtContent>
          <w:r w:rsidR="00532597">
            <w:fldChar w:fldCharType="begin"/>
          </w:r>
          <w:r w:rsidR="00532597">
            <w:instrText xml:space="preserve"> CITATION And21 \l 13322 </w:instrText>
          </w:r>
          <w:r w:rsidR="00532597">
            <w:fldChar w:fldCharType="separate"/>
          </w:r>
          <w:r w:rsidR="006A1B3C">
            <w:rPr>
              <w:noProof/>
            </w:rPr>
            <w:t xml:space="preserve"> (Freites, 2021)</w:t>
          </w:r>
          <w:r w:rsidR="00532597">
            <w:fldChar w:fldCharType="end"/>
          </w:r>
        </w:sdtContent>
      </w:sdt>
    </w:p>
    <w:p w14:paraId="661C4D8C" w14:textId="2F43F5CC" w:rsidR="00A00DD2" w:rsidRDefault="00A00DD2" w:rsidP="00830520">
      <w:pPr>
        <w:spacing w:line="360" w:lineRule="auto"/>
        <w:jc w:val="both"/>
      </w:pPr>
      <w:r>
        <w:t xml:space="preserve">En el siguiente apartado presentaremos una descripción de la zona del Indo-Pacífico y las diferentes representaciones conceptuales encontradas a partir de documentos oficiales de los estados seleccionados.  </w:t>
      </w:r>
    </w:p>
    <w:p w14:paraId="76284495" w14:textId="37DC30B8" w:rsidR="006010F6" w:rsidRDefault="006010F6" w:rsidP="00830520">
      <w:pPr>
        <w:pStyle w:val="Prrafodelista"/>
        <w:numPr>
          <w:ilvl w:val="0"/>
          <w:numId w:val="1"/>
        </w:numPr>
        <w:spacing w:line="360" w:lineRule="auto"/>
        <w:rPr>
          <w:b/>
          <w:bCs/>
        </w:rPr>
      </w:pPr>
      <w:r w:rsidRPr="00F77CD3">
        <w:rPr>
          <w:b/>
          <w:bCs/>
        </w:rPr>
        <w:t>Indo</w:t>
      </w:r>
      <w:r w:rsidR="00E32A42">
        <w:rPr>
          <w:b/>
          <w:bCs/>
        </w:rPr>
        <w:t>-P</w:t>
      </w:r>
      <w:r w:rsidRPr="00F77CD3">
        <w:rPr>
          <w:b/>
          <w:bCs/>
        </w:rPr>
        <w:t>ac</w:t>
      </w:r>
      <w:r w:rsidR="00E32A42">
        <w:rPr>
          <w:b/>
          <w:bCs/>
        </w:rPr>
        <w:t>í</w:t>
      </w:r>
      <w:r w:rsidRPr="00F77CD3">
        <w:rPr>
          <w:b/>
          <w:bCs/>
        </w:rPr>
        <w:t>fico</w:t>
      </w:r>
      <w:r w:rsidR="00B64A59">
        <w:rPr>
          <w:b/>
          <w:bCs/>
        </w:rPr>
        <w:t xml:space="preserve"> </w:t>
      </w:r>
    </w:p>
    <w:p w14:paraId="1545E42E" w14:textId="3C76F49F" w:rsidR="00A00DD2" w:rsidRPr="00A00DD2" w:rsidRDefault="00A00DD2" w:rsidP="00830520">
      <w:pPr>
        <w:spacing w:line="360" w:lineRule="auto"/>
        <w:rPr>
          <w:b/>
          <w:bCs/>
        </w:rPr>
      </w:pPr>
      <w:r>
        <w:rPr>
          <w:b/>
          <w:bCs/>
        </w:rPr>
        <w:t xml:space="preserve">Zona Indo-Pacífico. </w:t>
      </w:r>
    </w:p>
    <w:p w14:paraId="7E4719C4" w14:textId="6D734556" w:rsidR="00916997" w:rsidRDefault="00B92F12" w:rsidP="00830520">
      <w:pPr>
        <w:spacing w:line="360" w:lineRule="auto"/>
        <w:jc w:val="both"/>
      </w:pPr>
      <w:r w:rsidRPr="00B92F12">
        <w:t>La región del Indo-Pacífico se encuentra estratégicamente ubicada, siendo zona de paso de las principales rutas comerciales a nivel mundial que unen Oriente con Occidente, donde transita más del 60 % del comercio marítimo internacional</w:t>
      </w:r>
      <w:sdt>
        <w:sdtPr>
          <w:id w:val="-280429324"/>
          <w:citation/>
        </w:sdtPr>
        <w:sdtContent>
          <w:r w:rsidR="00025FEA">
            <w:fldChar w:fldCharType="begin"/>
          </w:r>
          <w:r w:rsidR="00025FEA">
            <w:instrText xml:space="preserve"> CITATION Ign211 \l 13322 </w:instrText>
          </w:r>
          <w:r w:rsidR="00025FEA">
            <w:fldChar w:fldCharType="separate"/>
          </w:r>
          <w:r w:rsidR="006A1B3C">
            <w:rPr>
              <w:noProof/>
            </w:rPr>
            <w:t xml:space="preserve"> (María, ASEAN: entre Asia Pacífico e Indo - Pacífico, 2021)</w:t>
          </w:r>
          <w:r w:rsidR="00025FEA">
            <w:fldChar w:fldCharType="end"/>
          </w:r>
        </w:sdtContent>
      </w:sdt>
      <w:r w:rsidR="00E32A42">
        <w:t>.</w:t>
      </w:r>
    </w:p>
    <w:p w14:paraId="5647AED0" w14:textId="302DC1AC" w:rsidR="0019240A" w:rsidRDefault="0019240A" w:rsidP="00830520">
      <w:pPr>
        <w:spacing w:line="360" w:lineRule="auto"/>
        <w:jc w:val="both"/>
      </w:pPr>
      <w:r>
        <w:t>Juan Pablo Toro señala que, c</w:t>
      </w:r>
      <w:r w:rsidRPr="0019240A">
        <w:t>omo lugar, el concepto se explica por la existencia de dos océanos que están conectados a través de una serie de estrechos (</w:t>
      </w:r>
      <w:proofErr w:type="spellStart"/>
      <w:r w:rsidRPr="0019240A">
        <w:t>Malacca</w:t>
      </w:r>
      <w:proofErr w:type="spellEnd"/>
      <w:r w:rsidRPr="0019240A">
        <w:t xml:space="preserve">, </w:t>
      </w:r>
      <w:proofErr w:type="spellStart"/>
      <w:r w:rsidRPr="0019240A">
        <w:t>Sunda</w:t>
      </w:r>
      <w:proofErr w:type="spellEnd"/>
      <w:r w:rsidRPr="0019240A">
        <w:t>, Lombok) y que son complementarios para relacionar a Europa, Medio Oriente y Asia. De esta situación se origina un sistema marítimo interconectado (comercio, diplomacia e infraestructura), donde lo que pasa en un parte afecta a otra.</w:t>
      </w:r>
      <w:sdt>
        <w:sdtPr>
          <w:id w:val="-732236232"/>
          <w:citation/>
        </w:sdtPr>
        <w:sdtContent>
          <w:r>
            <w:fldChar w:fldCharType="begin"/>
          </w:r>
          <w:r>
            <w:instrText xml:space="preserve"> CITATION Jua211 \l 13322 </w:instrText>
          </w:r>
          <w:r>
            <w:fldChar w:fldCharType="separate"/>
          </w:r>
          <w:r w:rsidR="006A1B3C">
            <w:rPr>
              <w:noProof/>
            </w:rPr>
            <w:t xml:space="preserve"> (Toro, 2021)</w:t>
          </w:r>
          <w:r>
            <w:fldChar w:fldCharType="end"/>
          </w:r>
        </w:sdtContent>
      </w:sdt>
      <w:r w:rsidR="00E32A42">
        <w:t xml:space="preserve">, además señala que el </w:t>
      </w:r>
      <w:r w:rsidRPr="0019240A">
        <w:t xml:space="preserve">tamaño del Indo-Pacífico es variable, </w:t>
      </w:r>
      <w:r w:rsidRPr="0019240A">
        <w:lastRenderedPageBreak/>
        <w:t>depende de quién trace el mapa. Sin embargo, está fuera de discusión que dentro de esta zona caben el país más poblado del mundo (China), la mayor democracia del mundo (India), el país con más musulmanes (Indonesia), y más de la mitad de las personas que habitan la Tierra</w:t>
      </w:r>
      <w:sdt>
        <w:sdtPr>
          <w:id w:val="557678898"/>
          <w:citation/>
        </w:sdtPr>
        <w:sdtContent>
          <w:r>
            <w:fldChar w:fldCharType="begin"/>
          </w:r>
          <w:r>
            <w:instrText xml:space="preserve"> CITATION Jua211 \l 13322 </w:instrText>
          </w:r>
          <w:r>
            <w:fldChar w:fldCharType="separate"/>
          </w:r>
          <w:r w:rsidR="006A1B3C">
            <w:rPr>
              <w:noProof/>
            </w:rPr>
            <w:t xml:space="preserve"> (Toro, 2021)</w:t>
          </w:r>
          <w:r>
            <w:fldChar w:fldCharType="end"/>
          </w:r>
        </w:sdtContent>
      </w:sdt>
    </w:p>
    <w:p w14:paraId="050D87D1" w14:textId="06C7396E" w:rsidR="0019240A" w:rsidRDefault="00BC5309" w:rsidP="00830520">
      <w:pPr>
        <w:spacing w:line="360" w:lineRule="auto"/>
        <w:jc w:val="both"/>
      </w:pPr>
      <w:r>
        <w:t>S</w:t>
      </w:r>
      <w:r w:rsidR="00E32A42">
        <w:t xml:space="preserve">e encuentran </w:t>
      </w:r>
      <w:r w:rsidR="0019240A" w:rsidRPr="0019240A">
        <w:t>los puertos de mayor movimiento de carga</w:t>
      </w:r>
      <w:sdt>
        <w:sdtPr>
          <w:id w:val="1618417659"/>
          <w:citation/>
        </w:sdtPr>
        <w:sdtContent>
          <w:r w:rsidR="00945D98">
            <w:fldChar w:fldCharType="begin"/>
          </w:r>
          <w:r w:rsidR="00945D98">
            <w:instrText xml:space="preserve">CITATION Ant \l 13322 </w:instrText>
          </w:r>
          <w:r w:rsidR="00945D98">
            <w:fldChar w:fldCharType="separate"/>
          </w:r>
          <w:r w:rsidR="006A1B3C">
            <w:rPr>
              <w:noProof/>
            </w:rPr>
            <w:t xml:space="preserve"> (Ceballos, 2020)</w:t>
          </w:r>
          <w:r w:rsidR="00945D98">
            <w:fldChar w:fldCharType="end"/>
          </w:r>
        </w:sdtContent>
      </w:sdt>
      <w:r w:rsidR="00E32A42">
        <w:t xml:space="preserve">. </w:t>
      </w:r>
      <w:r>
        <w:t>Siete</w:t>
      </w:r>
      <w:r w:rsidRPr="00E32A42">
        <w:t xml:space="preserve"> de las </w:t>
      </w:r>
      <w:r>
        <w:t>diez</w:t>
      </w:r>
      <w:r w:rsidRPr="00E32A42">
        <w:t xml:space="preserve"> mayores fuerzas armadas del mundo (China, India, Rusia, Estados Unidos, Japón, Pakistán e Indonesia) y seis países poseen armas nucleares (China, India, Pakistán, Rusia, Estados Unidos y Corea del Norte).</w:t>
      </w:r>
    </w:p>
    <w:p w14:paraId="5897494D" w14:textId="3BD1282B" w:rsidR="00435925" w:rsidRDefault="007A12B2" w:rsidP="00830520">
      <w:pPr>
        <w:spacing w:line="360" w:lineRule="auto"/>
        <w:jc w:val="both"/>
      </w:pPr>
      <w:r>
        <w:t>También</w:t>
      </w:r>
      <w:r w:rsidR="00BC5309">
        <w:t xml:space="preserve"> </w:t>
      </w:r>
      <w:r w:rsidR="00435925" w:rsidRPr="00435925">
        <w:t xml:space="preserve">coexisten creciendo juntos y de manera simultánea </w:t>
      </w:r>
      <w:r>
        <w:t xml:space="preserve">dos gigantes ya nombrados como lo son India y China, actores </w:t>
      </w:r>
      <w:r w:rsidR="00432952">
        <w:t>que,</w:t>
      </w:r>
      <w:r>
        <w:t xml:space="preserve"> si bien presentan una alta interdependencia económica, no siempre han tenido una relación amistosa, sin embargo, </w:t>
      </w:r>
      <w:r w:rsidR="00435925" w:rsidRPr="00435925">
        <w:t>las condiciones de estabilidad creadas tras el fin de la Segunda Guerra Mundial</w:t>
      </w:r>
      <w:r>
        <w:t xml:space="preserve">, han permitido entre ellos en la zona una coexistencia no exenta de conflictos. </w:t>
      </w:r>
    </w:p>
    <w:p w14:paraId="4DD76D25" w14:textId="4C84F2E3" w:rsidR="007A12B2" w:rsidRDefault="007A12B2" w:rsidP="00830520">
      <w:pPr>
        <w:spacing w:line="360" w:lineRule="auto"/>
        <w:jc w:val="both"/>
      </w:pPr>
      <w:r>
        <w:t>Los datos enunciados hacen del sector denominado Indo- Pacífico, una zona de interés geoestratégico, geoeconómico y geopolítico</w:t>
      </w:r>
      <w:r w:rsidR="00432952">
        <w:t xml:space="preserve"> de relevancia a nivel global, cualquier hecho que se suscite en el sector puede llegar a repercutir al resto del mundo, en algún ámbito. </w:t>
      </w:r>
    </w:p>
    <w:p w14:paraId="2366C4DC" w14:textId="36A37D56" w:rsidR="00432952" w:rsidRDefault="00B013FB" w:rsidP="00830520">
      <w:pPr>
        <w:spacing w:line="360" w:lineRule="auto"/>
        <w:jc w:val="both"/>
      </w:pPr>
      <w:r>
        <w:t xml:space="preserve">Por lo anterior, no debe sorprender que </w:t>
      </w:r>
      <w:r w:rsidR="00B64A59">
        <w:t xml:space="preserve">una no menor cantidad de </w:t>
      </w:r>
      <w:r>
        <w:t xml:space="preserve">Estados </w:t>
      </w:r>
      <w:r w:rsidR="00432952">
        <w:t>ha</w:t>
      </w:r>
      <w:r w:rsidR="00B64A59">
        <w:t>yan</w:t>
      </w:r>
      <w:r w:rsidR="00432952">
        <w:t xml:space="preserve"> </w:t>
      </w:r>
      <w:r>
        <w:t>orientado</w:t>
      </w:r>
      <w:r w:rsidR="00B64A59">
        <w:t xml:space="preserve"> construido dentro de los lineamientos de sus políticas exteriores o de defensa según sus intereses una mirada, percepción hacia el Indo-Pacífico. </w:t>
      </w:r>
    </w:p>
    <w:p w14:paraId="5620A969" w14:textId="77777777" w:rsidR="00380AF5" w:rsidRDefault="00380AF5" w:rsidP="00830520">
      <w:pPr>
        <w:spacing w:line="360" w:lineRule="auto"/>
        <w:jc w:val="both"/>
      </w:pPr>
      <w:r>
        <w:t>A continuación,</w:t>
      </w:r>
      <w:r w:rsidR="00B64A59">
        <w:t xml:space="preserve"> se presentarán una selección de narrativas </w:t>
      </w:r>
      <w:r>
        <w:t xml:space="preserve">a partir de documentos oficiales </w:t>
      </w:r>
      <w:r w:rsidR="00B64A59">
        <w:t>sobre el Indo-Pacifico.</w:t>
      </w:r>
    </w:p>
    <w:p w14:paraId="15B2960C" w14:textId="02AFF2C9" w:rsidR="00F77CD3" w:rsidRPr="00380AF5" w:rsidRDefault="00F77CD3" w:rsidP="00830520">
      <w:pPr>
        <w:spacing w:line="360" w:lineRule="auto"/>
        <w:jc w:val="both"/>
      </w:pPr>
      <w:r w:rsidRPr="00380AF5">
        <w:rPr>
          <w:b/>
          <w:bCs/>
        </w:rPr>
        <w:t xml:space="preserve">Narrativas </w:t>
      </w:r>
      <w:r w:rsidR="00380AF5">
        <w:rPr>
          <w:b/>
          <w:bCs/>
        </w:rPr>
        <w:t>Indo-Pacífico</w:t>
      </w:r>
    </w:p>
    <w:p w14:paraId="4C6B2CA3" w14:textId="17C74E6B" w:rsidR="006F6C37" w:rsidRPr="006F6C37" w:rsidRDefault="001E2A2F" w:rsidP="00830520">
      <w:pPr>
        <w:spacing w:line="360" w:lineRule="auto"/>
        <w:jc w:val="both"/>
      </w:pPr>
      <w:r w:rsidRPr="00380AF5">
        <w:t>Aproximadamente desde el año 20</w:t>
      </w:r>
      <w:r w:rsidR="0004126C" w:rsidRPr="00380AF5">
        <w:t>07</w:t>
      </w:r>
      <w:r w:rsidR="00380AF5">
        <w:t xml:space="preserve">, recientemente fallecido ex </w:t>
      </w:r>
      <w:r w:rsidR="00380AF5" w:rsidRPr="00380AF5">
        <w:t>primer ministro</w:t>
      </w:r>
      <w:r w:rsidR="00380AF5">
        <w:t xml:space="preserve"> japonés</w:t>
      </w:r>
      <w:r w:rsidR="0004126C" w:rsidRPr="00380AF5">
        <w:t xml:space="preserve"> </w:t>
      </w:r>
      <w:proofErr w:type="spellStart"/>
      <w:r w:rsidR="0004126C" w:rsidRPr="00380AF5">
        <w:t>Shinzo</w:t>
      </w:r>
      <w:proofErr w:type="spellEnd"/>
      <w:r w:rsidR="0004126C" w:rsidRPr="00380AF5">
        <w:t xml:space="preserve"> Abe </w:t>
      </w:r>
      <w:r w:rsidR="00380AF5" w:rsidRPr="00380AF5">
        <w:rPr>
          <w:lang w:val="es-ES"/>
        </w:rPr>
        <w:t>presentó el concepto durante su discurso ante el Parlamento de la India, en un discurso titulado "Confluencia de los dos mares"</w:t>
      </w:r>
      <w:sdt>
        <w:sdtPr>
          <w:rPr>
            <w:lang w:val="es-ES"/>
          </w:rPr>
          <w:id w:val="-378391610"/>
          <w:citation/>
        </w:sdtPr>
        <w:sdtContent>
          <w:r w:rsidR="00356A78">
            <w:rPr>
              <w:lang w:val="es-ES"/>
            </w:rPr>
            <w:fldChar w:fldCharType="begin"/>
          </w:r>
          <w:r w:rsidR="00356A78">
            <w:instrText xml:space="preserve"> CITATION Shi07 \l 13322 </w:instrText>
          </w:r>
          <w:r w:rsidR="00356A78">
            <w:rPr>
              <w:lang w:val="es-ES"/>
            </w:rPr>
            <w:fldChar w:fldCharType="separate"/>
          </w:r>
          <w:r w:rsidR="006A1B3C">
            <w:rPr>
              <w:noProof/>
            </w:rPr>
            <w:t xml:space="preserve"> (Abe, 2007)</w:t>
          </w:r>
          <w:r w:rsidR="00356A78">
            <w:rPr>
              <w:lang w:val="es-ES"/>
            </w:rPr>
            <w:fldChar w:fldCharType="end"/>
          </w:r>
        </w:sdtContent>
      </w:sdt>
      <w:r w:rsidR="00380AF5" w:rsidRPr="00380AF5">
        <w:rPr>
          <w:lang w:val="es-ES"/>
        </w:rPr>
        <w:t>.</w:t>
      </w:r>
      <w:r w:rsidR="00356A78">
        <w:t xml:space="preserve"> Sin embargo, no será hasta el año 2018, cuando Estados Unidos, el día 30 de mayo cambie la denominación de su comando Pacífico (USPACOM) a comando Indo Pacífico (INDOPACOM) que el concepto cobre mayor relevancia a nivel global. </w:t>
      </w:r>
      <w:r w:rsidR="006F6C37">
        <w:t xml:space="preserve">Ese mismo año el primer ministro indio </w:t>
      </w:r>
      <w:r w:rsidR="006F6C37" w:rsidRPr="006F6C37">
        <w:t xml:space="preserve">Narendra Modi pronunció en el Diálogo </w:t>
      </w:r>
      <w:proofErr w:type="spellStart"/>
      <w:r w:rsidR="006F6C37" w:rsidRPr="006F6C37">
        <w:t>Shangri-la</w:t>
      </w:r>
      <w:proofErr w:type="spellEnd"/>
      <w:r w:rsidR="006F6C37" w:rsidRPr="006F6C37">
        <w:t xml:space="preserve"> en 2018</w:t>
      </w:r>
      <w:r w:rsidR="006F6C37">
        <w:t xml:space="preserve"> </w:t>
      </w:r>
      <w:r w:rsidR="006F6C37" w:rsidRPr="006F6C37">
        <w:t xml:space="preserve">“…la región Indo-pacífica- desde las costas de África hasta las de las Américas…” Modi enumera los rasgos que deben definir al Indo-pacífico: libre, abierto e </w:t>
      </w:r>
      <w:r w:rsidR="006F6C37" w:rsidRPr="006F6C37">
        <w:lastRenderedPageBreak/>
        <w:t>incluyente,</w:t>
      </w:r>
      <w:r w:rsidR="006F6C37">
        <w:t xml:space="preserve"> </w:t>
      </w:r>
      <w:r w:rsidR="006F6C37" w:rsidRPr="006F6C37">
        <w:t xml:space="preserve">la misma caracterización que le daba Japón; </w:t>
      </w:r>
      <w:r w:rsidR="006F6C37">
        <w:t xml:space="preserve">con </w:t>
      </w:r>
      <w:r w:rsidR="006F6C37" w:rsidRPr="006F6C37">
        <w:t xml:space="preserve">centralidad de ASEAN, lo que tiene sentido geográfico; regido por un orden basado en reglas; importancia de la conectividad, que no se limita </w:t>
      </w:r>
      <w:r w:rsidR="006F6C37">
        <w:t xml:space="preserve">sólo </w:t>
      </w:r>
      <w:r w:rsidR="006F6C37" w:rsidRPr="006F6C37">
        <w:t>a las infraestructuras.</w:t>
      </w:r>
      <w:sdt>
        <w:sdtPr>
          <w:id w:val="2113004770"/>
          <w:citation/>
        </w:sdtPr>
        <w:sdtContent>
          <w:r w:rsidR="00E60F52" w:rsidRPr="00E60F52">
            <w:fldChar w:fldCharType="begin"/>
          </w:r>
          <w:r w:rsidR="00E60F52" w:rsidRPr="00E60F52">
            <w:instrText xml:space="preserve"> CITATION Pri18 \l 13322 </w:instrText>
          </w:r>
          <w:r w:rsidR="00E60F52" w:rsidRPr="00E60F52">
            <w:fldChar w:fldCharType="separate"/>
          </w:r>
          <w:r w:rsidR="006A1B3C">
            <w:rPr>
              <w:noProof/>
            </w:rPr>
            <w:t xml:space="preserve"> (India, 2018)</w:t>
          </w:r>
          <w:r w:rsidR="00E60F52" w:rsidRPr="00E60F52">
            <w:fldChar w:fldCharType="end"/>
          </w:r>
        </w:sdtContent>
      </w:sdt>
      <w:r w:rsidR="006F6C37">
        <w:t>. Otro país que consideró ya desde el año 201</w:t>
      </w:r>
      <w:r w:rsidR="00E06CFC">
        <w:t>7</w:t>
      </w:r>
      <w:r w:rsidR="006F6C37">
        <w:t xml:space="preserve"> el concepto del Indo-Pacífico fue Australia, e</w:t>
      </w:r>
      <w:r w:rsidR="006F6C37" w:rsidRPr="006F6C37">
        <w:t>l Libro Blanco de la Defensa australiano de 201</w:t>
      </w:r>
      <w:r w:rsidR="00E06CFC">
        <w:t>7</w:t>
      </w:r>
      <w:r w:rsidR="006F6C37" w:rsidRPr="006F6C37">
        <w:t xml:space="preserve"> define claramente qué entiende por Indo-pacífico</w:t>
      </w:r>
      <w:r w:rsidR="006F6C37">
        <w:t xml:space="preserve"> y</w:t>
      </w:r>
      <w:r w:rsidR="006F6C37" w:rsidRPr="006F6C37">
        <w:t xml:space="preserve"> señala los rasgos que Australia desea que tenga esa región: estabilidad basada en un sistema fundamentado en normas</w:t>
      </w:r>
      <w:sdt>
        <w:sdtPr>
          <w:id w:val="-348249794"/>
          <w:citation/>
        </w:sdtPr>
        <w:sdtContent>
          <w:r w:rsidR="00E06CFC">
            <w:fldChar w:fldCharType="begin"/>
          </w:r>
          <w:r w:rsidR="00E06CFC">
            <w:instrText xml:space="preserve"> CITATION Gob17 \l 13322 </w:instrText>
          </w:r>
          <w:r w:rsidR="00E06CFC">
            <w:fldChar w:fldCharType="separate"/>
          </w:r>
          <w:r w:rsidR="006A1B3C">
            <w:rPr>
              <w:noProof/>
            </w:rPr>
            <w:t xml:space="preserve"> (Australia G. d., 2017)</w:t>
          </w:r>
          <w:r w:rsidR="00E06CFC">
            <w:fldChar w:fldCharType="end"/>
          </w:r>
        </w:sdtContent>
      </w:sdt>
      <w:r w:rsidR="006F6C37" w:rsidRPr="006F6C37">
        <w:t xml:space="preserve">. </w:t>
      </w:r>
      <w:r w:rsidR="006F6C37">
        <w:t>Lo anterior, se materializa en su Estrategia de Defensa del año 2020.</w:t>
      </w:r>
      <w:sdt>
        <w:sdtPr>
          <w:id w:val="-1338295466"/>
          <w:citation/>
        </w:sdtPr>
        <w:sdtContent>
          <w:r w:rsidR="006F6C37" w:rsidRPr="006F6C37">
            <w:fldChar w:fldCharType="begin"/>
          </w:r>
          <w:r w:rsidR="006F6C37" w:rsidRPr="006F6C37">
            <w:instrText xml:space="preserve"> CITATION Dep20 \l 13322 </w:instrText>
          </w:r>
          <w:r w:rsidR="006F6C37" w:rsidRPr="006F6C37">
            <w:fldChar w:fldCharType="separate"/>
          </w:r>
          <w:r w:rsidR="006A1B3C">
            <w:rPr>
              <w:noProof/>
            </w:rPr>
            <w:t xml:space="preserve"> (Australia D. d., 2020)</w:t>
          </w:r>
          <w:r w:rsidR="006F6C37" w:rsidRPr="006F6C37">
            <w:fldChar w:fldCharType="end"/>
          </w:r>
        </w:sdtContent>
      </w:sdt>
    </w:p>
    <w:p w14:paraId="33EBBDAD" w14:textId="33F16FEA" w:rsidR="003A6AFE" w:rsidRDefault="00E06CFC" w:rsidP="00830520">
      <w:pPr>
        <w:spacing w:line="360" w:lineRule="auto"/>
        <w:jc w:val="both"/>
      </w:pPr>
      <w:r>
        <w:t xml:space="preserve">Sucesivamente, </w:t>
      </w:r>
      <w:r w:rsidR="001E2A2F">
        <w:t xml:space="preserve">Estados Unidos con su </w:t>
      </w:r>
      <w:r w:rsidR="001E2A2F" w:rsidRPr="001E2A2F">
        <w:t>Indo-</w:t>
      </w:r>
      <w:proofErr w:type="spellStart"/>
      <w:r w:rsidR="001E2A2F" w:rsidRPr="001E2A2F">
        <w:t>Pacific</w:t>
      </w:r>
      <w:proofErr w:type="spellEnd"/>
      <w:r w:rsidR="001E2A2F" w:rsidRPr="001E2A2F">
        <w:t xml:space="preserve"> </w:t>
      </w:r>
      <w:proofErr w:type="spellStart"/>
      <w:r w:rsidR="001E2A2F" w:rsidRPr="001E2A2F">
        <w:t>strategy</w:t>
      </w:r>
      <w:proofErr w:type="spellEnd"/>
      <w:r w:rsidR="001E2A2F" w:rsidRPr="001E2A2F">
        <w:t xml:space="preserve"> </w:t>
      </w:r>
      <w:proofErr w:type="spellStart"/>
      <w:r w:rsidR="001E2A2F" w:rsidRPr="001E2A2F">
        <w:t>report</w:t>
      </w:r>
      <w:proofErr w:type="spellEnd"/>
      <w:r w:rsidR="001E2A2F" w:rsidRPr="001E2A2F">
        <w:t xml:space="preserve"> </w:t>
      </w:r>
      <w:sdt>
        <w:sdtPr>
          <w:id w:val="-1761975514"/>
          <w:citation/>
        </w:sdtPr>
        <w:sdtContent>
          <w:r w:rsidR="001E2A2F">
            <w:fldChar w:fldCharType="begin"/>
          </w:r>
          <w:r w:rsidR="001E2A2F">
            <w:instrText xml:space="preserve"> CITATION Dep19 \l 13322 </w:instrText>
          </w:r>
          <w:r w:rsidR="001E2A2F">
            <w:fldChar w:fldCharType="separate"/>
          </w:r>
          <w:r w:rsidR="006A1B3C">
            <w:rPr>
              <w:noProof/>
            </w:rPr>
            <w:t>(Unidos, 2019)</w:t>
          </w:r>
          <w:r w:rsidR="001E2A2F">
            <w:fldChar w:fldCharType="end"/>
          </w:r>
        </w:sdtContent>
      </w:sdt>
      <w:r>
        <w:t xml:space="preserve">, </w:t>
      </w:r>
      <w:r w:rsidR="005B2B11">
        <w:t xml:space="preserve">Japón, </w:t>
      </w:r>
      <w:r>
        <w:t xml:space="preserve">en </w:t>
      </w:r>
      <w:r w:rsidR="005B2B11" w:rsidRPr="005B2B11">
        <w:t>“Free and Open Indo-</w:t>
      </w:r>
      <w:proofErr w:type="spellStart"/>
      <w:r w:rsidR="005B2B11" w:rsidRPr="005B2B11">
        <w:t>Pacific</w:t>
      </w:r>
      <w:proofErr w:type="spellEnd"/>
      <w:r w:rsidR="005B2B11" w:rsidRPr="005B2B11">
        <w:t xml:space="preserve"> (FOIP)” </w:t>
      </w:r>
      <w:proofErr w:type="spellStart"/>
      <w:r w:rsidR="005B2B11" w:rsidRPr="005B2B11">
        <w:t>Vision</w:t>
      </w:r>
      <w:proofErr w:type="spellEnd"/>
      <w:r w:rsidR="005B2B11">
        <w:t xml:space="preserve"> </w:t>
      </w:r>
      <w:sdt>
        <w:sdtPr>
          <w:id w:val="-1480920921"/>
          <w:citation/>
        </w:sdtPr>
        <w:sdtContent>
          <w:r w:rsidR="005B2B11">
            <w:fldChar w:fldCharType="begin"/>
          </w:r>
          <w:r w:rsidR="005B2B11">
            <w:instrText xml:space="preserve">CITATION Dep \l 13322 </w:instrText>
          </w:r>
          <w:r w:rsidR="005B2B11">
            <w:fldChar w:fldCharType="separate"/>
          </w:r>
          <w:r w:rsidR="006A1B3C">
            <w:rPr>
              <w:noProof/>
            </w:rPr>
            <w:t>(Japón, 2020)</w:t>
          </w:r>
          <w:r w:rsidR="005B2B11">
            <w:fldChar w:fldCharType="end"/>
          </w:r>
        </w:sdtContent>
      </w:sdt>
      <w:r>
        <w:t xml:space="preserve">, </w:t>
      </w:r>
      <w:r w:rsidR="006F1654" w:rsidRPr="00BA0942">
        <w:t>Francia</w:t>
      </w:r>
      <w:r w:rsidR="00BA0942">
        <w:t>, en</w:t>
      </w:r>
      <w:r w:rsidR="006F1654" w:rsidRPr="00BA0942">
        <w:t xml:space="preserve"> </w:t>
      </w:r>
      <w:r w:rsidR="00BA0942">
        <w:t>e</w:t>
      </w:r>
      <w:r w:rsidR="006F1654" w:rsidRPr="006F1654">
        <w:t>l Indo-Pacífico, una prioridad para Francia</w:t>
      </w:r>
      <w:r w:rsidR="006F1654">
        <w:rPr>
          <w:b/>
          <w:bCs/>
        </w:rPr>
        <w:t xml:space="preserve"> </w:t>
      </w:r>
      <w:sdt>
        <w:sdtPr>
          <w:rPr>
            <w:b/>
            <w:bCs/>
          </w:rPr>
          <w:id w:val="-529490456"/>
          <w:citation/>
        </w:sdtPr>
        <w:sdtContent>
          <w:r w:rsidR="006F1654">
            <w:rPr>
              <w:b/>
              <w:bCs/>
            </w:rPr>
            <w:fldChar w:fldCharType="begin"/>
          </w:r>
          <w:r w:rsidR="006F1654">
            <w:rPr>
              <w:b/>
              <w:bCs/>
            </w:rPr>
            <w:instrText xml:space="preserve"> CITATION Min191 \l 13322 </w:instrText>
          </w:r>
          <w:r w:rsidR="006F1654">
            <w:rPr>
              <w:b/>
              <w:bCs/>
            </w:rPr>
            <w:fldChar w:fldCharType="separate"/>
          </w:r>
          <w:r w:rsidR="006A1B3C">
            <w:rPr>
              <w:noProof/>
            </w:rPr>
            <w:t>(Francia, 2019)</w:t>
          </w:r>
          <w:r w:rsidR="006F1654">
            <w:rPr>
              <w:b/>
              <w:bCs/>
            </w:rPr>
            <w:fldChar w:fldCharType="end"/>
          </w:r>
        </w:sdtContent>
      </w:sdt>
      <w:r w:rsidR="00BA0942" w:rsidRPr="00BA0942">
        <w:t xml:space="preserve"> </w:t>
      </w:r>
      <w:r w:rsidR="00BA0942">
        <w:t xml:space="preserve">, </w:t>
      </w:r>
      <w:r w:rsidR="00BA0942" w:rsidRPr="00BA0942">
        <w:t>Alemania</w:t>
      </w:r>
      <w:r w:rsidR="00BA0942" w:rsidRPr="00BA0942">
        <w:rPr>
          <w:b/>
          <w:bCs/>
        </w:rPr>
        <w:t xml:space="preserve"> </w:t>
      </w:r>
      <w:r w:rsidR="00BA0942" w:rsidRPr="00BA0942">
        <w:t xml:space="preserve">en la </w:t>
      </w:r>
      <w:proofErr w:type="spellStart"/>
      <w:r w:rsidR="00BA0942" w:rsidRPr="00BA0942">
        <w:t>Policy</w:t>
      </w:r>
      <w:proofErr w:type="spellEnd"/>
      <w:r w:rsidR="00BA0942" w:rsidRPr="00BA0942">
        <w:t xml:space="preserve"> </w:t>
      </w:r>
      <w:proofErr w:type="spellStart"/>
      <w:r w:rsidR="00BA0942" w:rsidRPr="00BA0942">
        <w:t>guidelines</w:t>
      </w:r>
      <w:proofErr w:type="spellEnd"/>
      <w:r w:rsidR="00BA0942" w:rsidRPr="00BA0942">
        <w:t xml:space="preserve"> </w:t>
      </w:r>
      <w:proofErr w:type="spellStart"/>
      <w:r w:rsidR="00BA0942" w:rsidRPr="00BA0942">
        <w:t>for</w:t>
      </w:r>
      <w:proofErr w:type="spellEnd"/>
      <w:r w:rsidR="00BA0942" w:rsidRPr="00BA0942">
        <w:t xml:space="preserve"> </w:t>
      </w:r>
      <w:proofErr w:type="spellStart"/>
      <w:r w:rsidR="00BA0942" w:rsidRPr="00BA0942">
        <w:t>the</w:t>
      </w:r>
      <w:proofErr w:type="spellEnd"/>
      <w:r w:rsidR="00BA0942" w:rsidRPr="00BA0942">
        <w:t xml:space="preserve"> Indo-</w:t>
      </w:r>
      <w:proofErr w:type="spellStart"/>
      <w:r w:rsidR="00BA0942" w:rsidRPr="00BA0942">
        <w:t>Pacific</w:t>
      </w:r>
      <w:proofErr w:type="spellEnd"/>
      <w:r w:rsidR="00BA0942" w:rsidRPr="00BA0942">
        <w:t xml:space="preserve"> </w:t>
      </w:r>
      <w:sdt>
        <w:sdtPr>
          <w:id w:val="345378336"/>
          <w:citation/>
        </w:sdtPr>
        <w:sdtContent>
          <w:r w:rsidR="00BA0942" w:rsidRPr="00BA0942">
            <w:fldChar w:fldCharType="begin"/>
          </w:r>
          <w:r w:rsidR="00BA0942" w:rsidRPr="00BA0942">
            <w:instrText xml:space="preserve"> CITATION Ale20 \l 13322 </w:instrText>
          </w:r>
          <w:r w:rsidR="00BA0942" w:rsidRPr="00BA0942">
            <w:fldChar w:fldCharType="separate"/>
          </w:r>
          <w:r w:rsidR="006A1B3C">
            <w:rPr>
              <w:noProof/>
            </w:rPr>
            <w:t>(Alemania, 2020)</w:t>
          </w:r>
          <w:r w:rsidR="00BA0942" w:rsidRPr="00BA0942">
            <w:fldChar w:fldCharType="end"/>
          </w:r>
        </w:sdtContent>
      </w:sdt>
      <w:r w:rsidR="00BA0942">
        <w:rPr>
          <w:b/>
          <w:bCs/>
        </w:rPr>
        <w:t xml:space="preserve"> </w:t>
      </w:r>
      <w:r w:rsidR="00BA0942" w:rsidRPr="00BA0942">
        <w:t xml:space="preserve">y Reino Unido </w:t>
      </w:r>
      <w:r w:rsidR="00FA1E70" w:rsidRPr="00BA0942">
        <w:t xml:space="preserve">en el marco Global </w:t>
      </w:r>
      <w:proofErr w:type="spellStart"/>
      <w:r w:rsidR="00FA1E70" w:rsidRPr="00BA0942">
        <w:t>Britain</w:t>
      </w:r>
      <w:proofErr w:type="spellEnd"/>
      <w:r w:rsidR="00FA1E70">
        <w:rPr>
          <w:b/>
          <w:bCs/>
        </w:rPr>
        <w:t xml:space="preserve"> </w:t>
      </w:r>
      <w:sdt>
        <w:sdtPr>
          <w:rPr>
            <w:b/>
            <w:bCs/>
          </w:rPr>
          <w:id w:val="1438481949"/>
          <w:citation/>
        </w:sdtPr>
        <w:sdtContent>
          <w:r w:rsidR="00FA1E70">
            <w:rPr>
              <w:b/>
              <w:bCs/>
            </w:rPr>
            <w:fldChar w:fldCharType="begin"/>
          </w:r>
          <w:r w:rsidR="00FA1E70">
            <w:rPr>
              <w:b/>
              <w:bCs/>
            </w:rPr>
            <w:instrText xml:space="preserve"> CITATION Kin21 \l 13322 </w:instrText>
          </w:r>
          <w:r w:rsidR="00FA1E70">
            <w:rPr>
              <w:b/>
              <w:bCs/>
            </w:rPr>
            <w:fldChar w:fldCharType="separate"/>
          </w:r>
          <w:r w:rsidR="006A1B3C">
            <w:rPr>
              <w:noProof/>
            </w:rPr>
            <w:t>(London, 2021)</w:t>
          </w:r>
          <w:r w:rsidR="00FA1E70">
            <w:rPr>
              <w:b/>
              <w:bCs/>
            </w:rPr>
            <w:fldChar w:fldCharType="end"/>
          </w:r>
        </w:sdtContent>
      </w:sdt>
      <w:r w:rsidR="00BA0942">
        <w:rPr>
          <w:b/>
          <w:bCs/>
        </w:rPr>
        <w:t xml:space="preserve">, </w:t>
      </w:r>
      <w:r w:rsidR="00C04F17">
        <w:t xml:space="preserve">establecieron su mirada sobre el Indo-Pacífico. </w:t>
      </w:r>
    </w:p>
    <w:p w14:paraId="1CB8E682" w14:textId="77C5B508" w:rsidR="000F02BD" w:rsidRPr="000F02BD" w:rsidRDefault="003A6AFE" w:rsidP="00830520">
      <w:pPr>
        <w:spacing w:line="360" w:lineRule="auto"/>
        <w:jc w:val="both"/>
      </w:pPr>
      <w:r>
        <w:t xml:space="preserve">El actor más relevante de la región junto con Estados Unidos y la India es China, </w:t>
      </w:r>
      <w:r w:rsidR="000F02BD">
        <w:t>sobre el Indo-Pacífico la narrativa China es clara, considera el concepto como una creación de Estados Unidos y como una fuente de división. L</w:t>
      </w:r>
      <w:r w:rsidR="000F02BD" w:rsidRPr="000F02BD">
        <w:t xml:space="preserve">o ve como una maniobra más para diluir o contener su emergencia como actor global. </w:t>
      </w:r>
      <w:r w:rsidR="000F02BD">
        <w:t xml:space="preserve">Así lo expresó su secretario de Estado, </w:t>
      </w:r>
      <w:r w:rsidR="000F02BD" w:rsidRPr="000F02BD">
        <w:t xml:space="preserve">Wang Yi </w:t>
      </w:r>
      <w:r w:rsidR="00596FE3">
        <w:t xml:space="preserve">quien </w:t>
      </w:r>
      <w:r w:rsidR="000F02BD" w:rsidRPr="000F02BD">
        <w:t xml:space="preserve">dijo que la “Estrategia sobre el </w:t>
      </w:r>
      <w:proofErr w:type="spellStart"/>
      <w:r w:rsidR="000F02BD" w:rsidRPr="000F02BD">
        <w:t>Indopacífico</w:t>
      </w:r>
      <w:proofErr w:type="spellEnd"/>
      <w:r w:rsidR="000F02BD" w:rsidRPr="000F02BD">
        <w:t>” inventada por Estados Unidos tiene como pretextos la “libertad y la apertura”, pero está obsesionada con buscar aliados para crear “pequeños círculos”; y ha afirmado “cambiar el entorno que rodea a China”, con la intención de asediar y contener a China y hacer que los países de Asia-Pacífico actúen como peón de la hegemonía estadounidense.</w:t>
      </w:r>
      <w:sdt>
        <w:sdtPr>
          <w:id w:val="787012625"/>
          <w:citation/>
        </w:sdtPr>
        <w:sdtContent>
          <w:r w:rsidR="00596FE3">
            <w:fldChar w:fldCharType="begin"/>
          </w:r>
          <w:r w:rsidR="00596FE3">
            <w:instrText xml:space="preserve"> CITATION Min22 \l 13322 </w:instrText>
          </w:r>
          <w:r w:rsidR="00596FE3">
            <w:fldChar w:fldCharType="separate"/>
          </w:r>
          <w:r w:rsidR="006A1B3C">
            <w:rPr>
              <w:noProof/>
            </w:rPr>
            <w:t xml:space="preserve"> (Yi, 2022)</w:t>
          </w:r>
          <w:r w:rsidR="00596FE3">
            <w:fldChar w:fldCharType="end"/>
          </w:r>
        </w:sdtContent>
      </w:sdt>
    </w:p>
    <w:p w14:paraId="26F9B97C" w14:textId="74E93835" w:rsidR="00BF2642" w:rsidRDefault="00BF2642" w:rsidP="00830520">
      <w:pPr>
        <w:spacing w:line="360" w:lineRule="auto"/>
        <w:jc w:val="both"/>
      </w:pPr>
      <w:r>
        <w:t xml:space="preserve">A continuación, se presenta una tabla comparativa donde </w:t>
      </w:r>
      <w:r w:rsidR="00596FE3">
        <w:t xml:space="preserve">se sintetizan las principales ideas de las narrativas presentadas. </w:t>
      </w:r>
    </w:p>
    <w:p w14:paraId="321E30BB" w14:textId="07D209E4" w:rsidR="00EB2FBD" w:rsidRDefault="00EB2FBD" w:rsidP="00830520">
      <w:pPr>
        <w:spacing w:line="360" w:lineRule="auto"/>
        <w:jc w:val="both"/>
      </w:pPr>
      <w:r w:rsidRPr="00EB2FBD">
        <w:rPr>
          <w:noProof/>
        </w:rPr>
        <w:lastRenderedPageBreak/>
        <w:drawing>
          <wp:anchor distT="0" distB="0" distL="114300" distR="114300" simplePos="0" relativeHeight="251656704" behindDoc="0" locked="0" layoutInCell="1" allowOverlap="1" wp14:anchorId="1FD22029" wp14:editId="01F71177">
            <wp:simplePos x="0" y="0"/>
            <wp:positionH relativeFrom="column">
              <wp:posOffset>-722630</wp:posOffset>
            </wp:positionH>
            <wp:positionV relativeFrom="paragraph">
              <wp:posOffset>-194945</wp:posOffset>
            </wp:positionV>
            <wp:extent cx="6977028" cy="304786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17142" t="38023" r="18364" b="12276"/>
                    <a:stretch/>
                  </pic:blipFill>
                  <pic:spPr bwMode="auto">
                    <a:xfrm>
                      <a:off x="0" y="0"/>
                      <a:ext cx="6977028" cy="3047860"/>
                    </a:xfrm>
                    <a:prstGeom prst="rect">
                      <a:avLst/>
                    </a:prstGeom>
                    <a:ln>
                      <a:noFill/>
                    </a:ln>
                    <a:extLst>
                      <a:ext uri="{53640926-AAD7-44D8-BBD7-CCE9431645EC}">
                        <a14:shadowObscured xmlns:a14="http://schemas.microsoft.com/office/drawing/2010/main"/>
                      </a:ext>
                    </a:extLst>
                  </pic:spPr>
                </pic:pic>
              </a:graphicData>
            </a:graphic>
          </wp:anchor>
        </w:drawing>
      </w:r>
    </w:p>
    <w:p w14:paraId="3F95A466" w14:textId="32E401EA" w:rsidR="00596FE3" w:rsidRPr="00596FE3" w:rsidRDefault="00596FE3" w:rsidP="00830520">
      <w:pPr>
        <w:spacing w:line="360" w:lineRule="auto"/>
        <w:jc w:val="both"/>
        <w:rPr>
          <w:sz w:val="16"/>
          <w:szCs w:val="16"/>
        </w:rPr>
      </w:pPr>
      <w:bookmarkStart w:id="0" w:name="_Hlk108375439"/>
      <w:r w:rsidRPr="00596FE3">
        <w:rPr>
          <w:b/>
          <w:bCs/>
          <w:sz w:val="16"/>
          <w:szCs w:val="16"/>
        </w:rPr>
        <w:t>Tabla:</w:t>
      </w:r>
      <w:r w:rsidRPr="00596FE3">
        <w:rPr>
          <w:sz w:val="16"/>
          <w:szCs w:val="16"/>
        </w:rPr>
        <w:t xml:space="preserve"> Elaboración propia a partir de la bibliografía presente en este documento.</w:t>
      </w:r>
    </w:p>
    <w:bookmarkEnd w:id="0"/>
    <w:p w14:paraId="7918A3AF" w14:textId="29A52B15" w:rsidR="00446262" w:rsidRDefault="008A5FB5" w:rsidP="00830520">
      <w:pPr>
        <w:spacing w:line="360" w:lineRule="auto"/>
        <w:jc w:val="both"/>
      </w:pPr>
      <w:r>
        <w:t xml:space="preserve">La tabla nos da luces de elementos relevantes, de los siete países presentados, seis adhieren a los valores democráticos, están preocupados por mantener el orden internacional vigente basado en reglas y le dan relevancia al comercio libre y al Estado de derecho. Los conceptos que más se repiten, son seguridad, estabilidad, libertad, comercio, y orden. Lo que nos lleva a pensar que lo que intentan asegurar los países al mirar el Indo-Pacífico en la mantención del status quo vigente, y dar por asumido que el único actor que puede modificarlo sería China, quién no considera el concepto y lo asume como una amenaza a la estabilidad y cooperación de la región, y así mismo como Estado. </w:t>
      </w:r>
      <w:r w:rsidR="00446262">
        <w:t xml:space="preserve">Como señala Rubiolo, </w:t>
      </w:r>
      <w:r w:rsidR="00446262" w:rsidRPr="00446262">
        <w:t>“Beijing intenta desarrollar y proyectar su poder económico a través del BRI, tanto en su periferia, como en el resto del globo. Asimismo, también responde a objetivos de naturaleza doméstica, vinculado a su proceso modernizador”</w:t>
      </w:r>
      <w:sdt>
        <w:sdtPr>
          <w:id w:val="1950972841"/>
          <w:citation/>
        </w:sdtPr>
        <w:sdtContent>
          <w:r w:rsidR="00446262" w:rsidRPr="00446262">
            <w:fldChar w:fldCharType="begin"/>
          </w:r>
          <w:r w:rsidR="00446262" w:rsidRPr="00446262">
            <w:instrText xml:space="preserve"> CITATION Rub21 \l 13322 </w:instrText>
          </w:r>
          <w:r w:rsidR="00446262" w:rsidRPr="00446262">
            <w:fldChar w:fldCharType="separate"/>
          </w:r>
          <w:r w:rsidR="006A1B3C">
            <w:rPr>
              <w:noProof/>
            </w:rPr>
            <w:t xml:space="preserve"> (Rubiolo, 2021)</w:t>
          </w:r>
          <w:r w:rsidR="00446262" w:rsidRPr="00446262">
            <w:fldChar w:fldCharType="end"/>
          </w:r>
        </w:sdtContent>
      </w:sdt>
      <w:r w:rsidR="00446262">
        <w:t xml:space="preserve">, esta estrategia ha sido vista a los ojos de Estados Unidos y otros países de la región, tales como, Australia, Japón e India como una amenaza, y es lo que ha impulsado la narrativa de Indo-Pacífico, para </w:t>
      </w:r>
      <w:r w:rsidR="00634BCA">
        <w:t>establecer una contención a China, que desde la interrelación no consideran compartan la misma visión del mundo. A su vez, China por su parte, lo ve como una provocación, así lo manifiesta el secretario Yi señalando que “e</w:t>
      </w:r>
      <w:r w:rsidR="00446262" w:rsidRPr="00446262">
        <w:t xml:space="preserve">s especialmente peligroso que la parte estadounidense, quitándose su máscara, haya instigado y jugado desenfrenadamente la “carta de Taiwán” y la “carta del Mar Meridional de China”, en un intento de perturbar la región Asia-Pacífico después de desestabilizar otras regiones. Los hechos demostrarán que la llamada </w:t>
      </w:r>
      <w:r w:rsidR="00446262" w:rsidRPr="00446262">
        <w:lastRenderedPageBreak/>
        <w:t>“Estrategia sobre el Indo</w:t>
      </w:r>
      <w:r w:rsidR="006A1B3C">
        <w:t>-P</w:t>
      </w:r>
      <w:r w:rsidR="00446262" w:rsidRPr="00446262">
        <w:t>acífico” es, en esencia, una estrategia para crear la división, una estrategia para incitar a la confrontación y una estrategia para sabotear la paz. Sin importar qué nuevas formas y disfraces tenga esta estrategia, está condenada a ser finalmente una estrategia fallida. Los pueblos de esta región quieren extender un severo mensaje a la parte estadounidense: no se puede de ninguna manera volver a poner en escena en Asia la obra de teatro de la Guerra Fría, la cual es anticuada desde hace mucho tiempo, y que no se permite en absoluto que las turbulencias y guerras que están teniendo lugar en el mundo ocurran en esta región.</w:t>
      </w:r>
      <w:sdt>
        <w:sdtPr>
          <w:id w:val="1110162880"/>
          <w:citation/>
        </w:sdtPr>
        <w:sdtContent>
          <w:r w:rsidR="00446262" w:rsidRPr="00446262">
            <w:fldChar w:fldCharType="begin"/>
          </w:r>
          <w:r w:rsidR="00446262" w:rsidRPr="00446262">
            <w:instrText xml:space="preserve"> CITATION Min22 \l 13322 </w:instrText>
          </w:r>
          <w:r w:rsidR="00446262" w:rsidRPr="00446262">
            <w:fldChar w:fldCharType="separate"/>
          </w:r>
          <w:r w:rsidR="006A1B3C">
            <w:rPr>
              <w:noProof/>
            </w:rPr>
            <w:t xml:space="preserve"> (Yi, 2022)</w:t>
          </w:r>
          <w:r w:rsidR="00446262" w:rsidRPr="00446262">
            <w:fldChar w:fldCharType="end"/>
          </w:r>
        </w:sdtContent>
      </w:sdt>
    </w:p>
    <w:p w14:paraId="5A107B30" w14:textId="26EABFD3" w:rsidR="00634BCA" w:rsidRDefault="00634BCA" w:rsidP="00830520">
      <w:pPr>
        <w:spacing w:line="360" w:lineRule="auto"/>
        <w:jc w:val="both"/>
      </w:pPr>
      <w:r>
        <w:t>Uno de los actores relevantes, y tal vez, el más favorecido que abre un espacio de estudio es India, actor que para Di María “</w:t>
      </w:r>
      <w:r w:rsidR="00446262" w:rsidRPr="00446262">
        <w:t xml:space="preserve">sería la gran ganadora al hablar de Indo-Pacífico y no de Asia-Pacífico, ya que le otorga una posición central. Es así como, con este concepto, el eje mundial pasa al Índico, más allá de la evidente importancia de ambos océanos que se encuentran integrados e interconectados y son parte de un todo. </w:t>
      </w:r>
      <w:sdt>
        <w:sdtPr>
          <w:id w:val="-2000955530"/>
          <w:citation/>
        </w:sdtPr>
        <w:sdtContent>
          <w:r w:rsidR="00446262" w:rsidRPr="00446262">
            <w:fldChar w:fldCharType="begin"/>
          </w:r>
          <w:r w:rsidR="00446262" w:rsidRPr="00446262">
            <w:instrText xml:space="preserve"> CITATION Ign21 \l 13322 </w:instrText>
          </w:r>
          <w:r w:rsidR="00446262" w:rsidRPr="00446262">
            <w:fldChar w:fldCharType="separate"/>
          </w:r>
          <w:r w:rsidR="006A1B3C">
            <w:rPr>
              <w:noProof/>
            </w:rPr>
            <w:t>(María, ASEAN: entre Asia Pacífico e Indo - Pacífico, 2021)</w:t>
          </w:r>
          <w:r w:rsidR="00446262" w:rsidRPr="00446262">
            <w:fldChar w:fldCharType="end"/>
          </w:r>
        </w:sdtContent>
      </w:sdt>
    </w:p>
    <w:p w14:paraId="19D43FC5" w14:textId="7C2CCE65" w:rsidR="00446262" w:rsidRDefault="00446262" w:rsidP="00830520">
      <w:pPr>
        <w:spacing w:line="360" w:lineRule="auto"/>
        <w:jc w:val="both"/>
      </w:pPr>
      <w:proofErr w:type="spellStart"/>
      <w:r w:rsidRPr="00446262">
        <w:t>Servin</w:t>
      </w:r>
      <w:proofErr w:type="spellEnd"/>
      <w:r w:rsidRPr="00446262">
        <w:t xml:space="preserve"> señala que “e</w:t>
      </w:r>
      <w:r w:rsidR="00B63EB7" w:rsidRPr="00446262">
        <w:t>l concepto de Indo-Pacífico se expresa en las narrativas geoestratégicas de cuatro países, Japón, India, los EE. UU. y Australia (Cannon, 2018); es asumido, con matices propios, por actores europeos como Francia, Gran Bretaña y más recientemente Alemania; es reformulado y adaptado por los estados miembros de ASEAN y es rechazado por China y, más ambiguamente, por Rusia.</w:t>
      </w:r>
      <w:sdt>
        <w:sdtPr>
          <w:id w:val="657661237"/>
          <w:citation/>
        </w:sdtPr>
        <w:sdtContent>
          <w:r w:rsidR="00B63EB7" w:rsidRPr="00446262">
            <w:fldChar w:fldCharType="begin"/>
          </w:r>
          <w:r w:rsidR="00B63EB7" w:rsidRPr="00446262">
            <w:instrText xml:space="preserve"> CITATION Ser21 \l 13322 </w:instrText>
          </w:r>
          <w:r w:rsidR="00B63EB7" w:rsidRPr="00446262">
            <w:fldChar w:fldCharType="separate"/>
          </w:r>
          <w:r w:rsidR="006A1B3C">
            <w:rPr>
              <w:noProof/>
            </w:rPr>
            <w:t xml:space="preserve"> (Servin, 2021)</w:t>
          </w:r>
          <w:r w:rsidR="00B63EB7" w:rsidRPr="00446262">
            <w:fldChar w:fldCharType="end"/>
          </w:r>
        </w:sdtContent>
      </w:sdt>
    </w:p>
    <w:p w14:paraId="1D1133D6" w14:textId="3F5D9495" w:rsidR="00A80B83" w:rsidRDefault="00946501" w:rsidP="00830520">
      <w:pPr>
        <w:spacing w:line="360" w:lineRule="auto"/>
        <w:jc w:val="both"/>
      </w:pPr>
      <w:r>
        <w:t>Sumada a la visión de los actores estatales presentados, se considera necesario dar una mirada a organizaciones o foros presentes en la región</w:t>
      </w:r>
      <w:r w:rsidR="00E94C0B">
        <w:t xml:space="preserve">, a continuación, se presentará una tabla comparativa con tres asociaciones presentes en la región. </w:t>
      </w:r>
      <w:r>
        <w:t xml:space="preserve">ASEAN </w:t>
      </w:r>
      <w:r w:rsidR="00142A47">
        <w:t>(Asociación de naciones del sudeste asiático), ya que todos los países integrantes</w:t>
      </w:r>
      <w:r w:rsidR="00412D1A">
        <w:t xml:space="preserve"> de esta asociación</w:t>
      </w:r>
      <w:r w:rsidR="00142A47">
        <w:t xml:space="preserve"> </w:t>
      </w:r>
      <w:r w:rsidR="00412D1A">
        <w:t>están</w:t>
      </w:r>
      <w:r w:rsidR="00142A47">
        <w:t xml:space="preserve"> en la zona que se denomina Indo-Pacífico. </w:t>
      </w:r>
      <w:r w:rsidR="00E94C0B">
        <w:t>L</w:t>
      </w:r>
      <w:r w:rsidR="00142A47">
        <w:t>o que entregara una mirada</w:t>
      </w:r>
      <w:r w:rsidR="00E94C0B">
        <w:t xml:space="preserve"> del mismo sector sobre el concepto.</w:t>
      </w:r>
      <w:r w:rsidR="00412D1A">
        <w:t xml:space="preserve"> El </w:t>
      </w:r>
      <w:r w:rsidR="00E94C0B">
        <w:t xml:space="preserve"> QUAD (</w:t>
      </w:r>
      <w:r w:rsidR="00E94C0B" w:rsidRPr="00E94C0B">
        <w:t>Diálogo de Seguridad Cuadrilateral</w:t>
      </w:r>
      <w:r w:rsidR="00E94C0B">
        <w:t>)</w:t>
      </w:r>
      <w:r w:rsidR="00412D1A">
        <w:t xml:space="preserve"> asociación en la que se encuentran Estados Unidos, India, Japón y Australia con foco en la región y finalmente, incorporaremos a la comparación a la OTAN, dado que e</w:t>
      </w:r>
      <w:r w:rsidR="00A80B83" w:rsidRPr="00A80B83">
        <w:t xml:space="preserve">ste año por primera vez la OTAN en la cumbre realizada en Madrid, considera en su declaración al Indo-Pacífico, señalando que la esfera de seguridad de la región Euro-atlántica se entrelaza con la del Indo-Pacífico, a través del comercio, la presencia multicontinental de algunos países y el rol de Estados Unidos como potencia militar desequilibrante. Además, sostiene que los acontecimientos en esta última región pueden afectarla en términos de seguridad. En </w:t>
      </w:r>
      <w:r w:rsidR="00B63EB7" w:rsidRPr="00A80B83">
        <w:t>“Concepto estratégico 2022”</w:t>
      </w:r>
      <w:r w:rsidR="00A80B83" w:rsidRPr="00A80B83">
        <w:t xml:space="preserve"> establecen que “reforzaremos el diálogo y la cooperación con nuevos y </w:t>
      </w:r>
      <w:r w:rsidR="00A80B83" w:rsidRPr="00A80B83">
        <w:lastRenderedPageBreak/>
        <w:t xml:space="preserve">existentes socios en el Indo-Pacífico para abordar los desafíos interregionales y los intereses de seguridad compartidos”, </w:t>
      </w:r>
      <w:sdt>
        <w:sdtPr>
          <w:id w:val="-2076267177"/>
          <w:citation/>
        </w:sdtPr>
        <w:sdtContent>
          <w:r w:rsidR="00A80B83" w:rsidRPr="00A80B83">
            <w:fldChar w:fldCharType="begin"/>
          </w:r>
          <w:r w:rsidR="00A80B83" w:rsidRPr="00A80B83">
            <w:instrText xml:space="preserve"> CITATION ATH22 \l 13322 </w:instrText>
          </w:r>
          <w:r w:rsidR="00A80B83" w:rsidRPr="00A80B83">
            <w:fldChar w:fldCharType="separate"/>
          </w:r>
          <w:r w:rsidR="006A1B3C">
            <w:rPr>
              <w:noProof/>
            </w:rPr>
            <w:t>(ATHENALAB, 2022)</w:t>
          </w:r>
          <w:r w:rsidR="00A80B83" w:rsidRPr="00A80B83">
            <w:fldChar w:fldCharType="end"/>
          </w:r>
        </w:sdtContent>
      </w:sdt>
    </w:p>
    <w:p w14:paraId="01F86B80" w14:textId="23796E1E" w:rsidR="007001B3" w:rsidRPr="007001B3" w:rsidRDefault="00FC3E49" w:rsidP="00830520">
      <w:pPr>
        <w:spacing w:line="360" w:lineRule="auto"/>
        <w:jc w:val="both"/>
      </w:pPr>
      <w:r w:rsidRPr="00FC3E49">
        <w:rPr>
          <w:noProof/>
        </w:rPr>
        <w:drawing>
          <wp:anchor distT="0" distB="0" distL="114300" distR="114300" simplePos="0" relativeHeight="251659776" behindDoc="1" locked="0" layoutInCell="1" allowOverlap="1" wp14:anchorId="2F5BE7B8" wp14:editId="58ED5241">
            <wp:simplePos x="0" y="0"/>
            <wp:positionH relativeFrom="column">
              <wp:posOffset>-394335</wp:posOffset>
            </wp:positionH>
            <wp:positionV relativeFrom="paragraph">
              <wp:posOffset>-242570</wp:posOffset>
            </wp:positionV>
            <wp:extent cx="6400800" cy="3734435"/>
            <wp:effectExtent l="0" t="0" r="0" b="0"/>
            <wp:wrapTight wrapText="bothSides">
              <wp:wrapPolygon edited="0">
                <wp:start x="0" y="0"/>
                <wp:lineTo x="0" y="21486"/>
                <wp:lineTo x="21536" y="21486"/>
                <wp:lineTo x="2153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7651" t="22640" r="18364" b="10948"/>
                    <a:stretch/>
                  </pic:blipFill>
                  <pic:spPr bwMode="auto">
                    <a:xfrm>
                      <a:off x="0" y="0"/>
                      <a:ext cx="6400800" cy="37344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001B3" w:rsidRPr="007001B3">
        <w:rPr>
          <w:b/>
          <w:bCs/>
          <w:sz w:val="16"/>
          <w:szCs w:val="16"/>
        </w:rPr>
        <w:t>Tabla:</w:t>
      </w:r>
      <w:r w:rsidR="007001B3" w:rsidRPr="007001B3">
        <w:rPr>
          <w:sz w:val="16"/>
          <w:szCs w:val="16"/>
        </w:rPr>
        <w:t xml:space="preserve"> Elaboración propia a partir de la bibliografía presente en este documento.</w:t>
      </w:r>
    </w:p>
    <w:p w14:paraId="1869D73E" w14:textId="567DB3F9" w:rsidR="002250E7" w:rsidRPr="00446262" w:rsidRDefault="007001B3" w:rsidP="00830520">
      <w:pPr>
        <w:spacing w:line="360" w:lineRule="auto"/>
        <w:jc w:val="both"/>
      </w:pPr>
      <w:r>
        <w:t>Los principales elementos que se pueden extraer de la tabla, es que para ASEAN como organización el concepto Indo-Pacífico no es central, y entrega autonomía a cada uno de los países en esta materia, principalmente porque se evidenciaría que el concepto Indo-Pacífico tendría una orientación valórica entorno a la democracia y no todos los países de la asociación son democráticos, lo que refuerza la mirada del QUAD y actualmente la visión de la OTAN a la región, que pareciera ser que la narrativa Indo Pacífico se asociaría con una mirada occidental del mundo</w:t>
      </w:r>
      <w:r w:rsidR="002250E7">
        <w:t xml:space="preserve">, donde los conceptos libertad, derechos y democracia son esenciales, es decir, la mantención del orden internacional promovido por Estados Unidos post guerra fría. </w:t>
      </w:r>
      <w:r w:rsidR="00412E64">
        <w:t xml:space="preserve">Además, un factor relevante para ASEAN, es la estrecha relación de interdependencia económica que tienen con China, que como hemos visto con su estrategia de la franja y la ruta, ha generado una red de infraestructura importante con algunos países de la ASEAN. El asociarse al concepto del Indo-Pacífico representaría de una manera figurada contraponerse a China, que no reconoce el concepto y los </w:t>
      </w:r>
      <w:r w:rsidR="00412E64">
        <w:lastRenderedPageBreak/>
        <w:t>considera un</w:t>
      </w:r>
      <w:r w:rsidR="00446262">
        <w:t>a</w:t>
      </w:r>
      <w:r w:rsidR="00412E64">
        <w:t xml:space="preserve"> estrategia de Estados Unidos que conflictúa y dificulta la cooperación en el Asia Pacífico. </w:t>
      </w:r>
    </w:p>
    <w:p w14:paraId="47931A89" w14:textId="71980043" w:rsidR="00417E36" w:rsidRPr="00417E36" w:rsidRDefault="00077ABB" w:rsidP="00830520">
      <w:pPr>
        <w:spacing w:line="360" w:lineRule="auto"/>
        <w:jc w:val="both"/>
      </w:pPr>
      <w:r>
        <w:t xml:space="preserve">Desde otro punto de vista, se podría establecer que lo que busca Estados Unidos es construir alianzas en base a los valores comunes con otros Estados, ya que, ello demostraría el mantenimiento del orden internacional liderado por él tras la guerra fría, como dice </w:t>
      </w:r>
      <w:proofErr w:type="spellStart"/>
      <w:r>
        <w:t>Liptak</w:t>
      </w:r>
      <w:proofErr w:type="spellEnd"/>
      <w:r>
        <w:t xml:space="preserve"> </w:t>
      </w:r>
      <w:r w:rsidR="00417E36">
        <w:t>“</w:t>
      </w:r>
      <w:r>
        <w:t>u</w:t>
      </w:r>
      <w:r w:rsidR="00417E36" w:rsidRPr="00417E36">
        <w:t>n Occidente unido es una advertencia a China</w:t>
      </w:r>
      <w:r w:rsidR="00417E36">
        <w:t>”</w:t>
      </w:r>
      <w:sdt>
        <w:sdtPr>
          <w:id w:val="205765600"/>
          <w:citation/>
        </w:sdtPr>
        <w:sdtContent>
          <w:r w:rsidR="00417E36">
            <w:fldChar w:fldCharType="begin"/>
          </w:r>
          <w:r w:rsidR="00417E36">
            <w:instrText xml:space="preserve"> CITATION Kev22 \l 13322 </w:instrText>
          </w:r>
          <w:r w:rsidR="00417E36">
            <w:fldChar w:fldCharType="separate"/>
          </w:r>
          <w:r w:rsidR="006A1B3C">
            <w:rPr>
              <w:noProof/>
            </w:rPr>
            <w:t xml:space="preserve"> (Liptak, 2022)</w:t>
          </w:r>
          <w:r w:rsidR="00417E36">
            <w:fldChar w:fldCharType="end"/>
          </w:r>
        </w:sdtContent>
      </w:sdt>
      <w:r>
        <w:t xml:space="preserve"> y lo anterior se materializaría con el concepto de Indo-Pacífico, el QUAD y la declaración de la OTAN el presente año. </w:t>
      </w:r>
    </w:p>
    <w:p w14:paraId="3CAF2E6D" w14:textId="2D1AC73D" w:rsidR="00D24989" w:rsidRDefault="00077ABB" w:rsidP="00830520">
      <w:pPr>
        <w:spacing w:line="360" w:lineRule="auto"/>
        <w:jc w:val="both"/>
      </w:pPr>
      <w:r>
        <w:t xml:space="preserve">A modo de reflexión es interesante el cuestionamiento planteado por </w:t>
      </w:r>
      <w:proofErr w:type="spellStart"/>
      <w:r>
        <w:t>Cepik</w:t>
      </w:r>
      <w:proofErr w:type="spellEnd"/>
      <w:r>
        <w:t xml:space="preserve"> quien señala que </w:t>
      </w:r>
      <w:r w:rsidRPr="00077ABB">
        <w:t>“Estados Unidos apuesta por el concepto del Indo-Pacífico como base de una estrategia para contener a China. La pregunta fundamental, sin embargo, es si el nexo entre el uso de la fuerza y ​​el neoliberalismo, perseguido por diferentes gobiernos en Washington desde el final de la Guerra Fría, es un proyecto atractivo o incluso viable para la mayoría de los países de la región misma “reinventada” como un Indo-Pacífico</w:t>
      </w:r>
      <w:r w:rsidR="00D24989">
        <w:t>”</w:t>
      </w:r>
      <w:r w:rsidR="00D24989" w:rsidRPr="00D24989">
        <w:rPr>
          <w:b/>
          <w:bCs/>
        </w:rPr>
        <w:t xml:space="preserve"> </w:t>
      </w:r>
      <w:bookmarkStart w:id="1" w:name="_Hlk108383200"/>
      <w:sdt>
        <w:sdtPr>
          <w:rPr>
            <w:b/>
            <w:bCs/>
          </w:rPr>
          <w:id w:val="392635344"/>
          <w:citation/>
        </w:sdtPr>
        <w:sdtContent>
          <w:r w:rsidR="00D24989">
            <w:rPr>
              <w:b/>
              <w:bCs/>
            </w:rPr>
            <w:fldChar w:fldCharType="begin"/>
          </w:r>
          <w:r w:rsidR="00D24989">
            <w:rPr>
              <w:b/>
              <w:bCs/>
            </w:rPr>
            <w:instrText xml:space="preserve"> CITATION Die21 \l 13322 </w:instrText>
          </w:r>
          <w:r w:rsidR="00D24989">
            <w:rPr>
              <w:b/>
              <w:bCs/>
            </w:rPr>
            <w:fldChar w:fldCharType="separate"/>
          </w:r>
          <w:r w:rsidR="006A1B3C">
            <w:rPr>
              <w:noProof/>
            </w:rPr>
            <w:t>(Cepik, 2021)</w:t>
          </w:r>
          <w:r w:rsidR="00D24989">
            <w:rPr>
              <w:b/>
              <w:bCs/>
            </w:rPr>
            <w:fldChar w:fldCharType="end"/>
          </w:r>
        </w:sdtContent>
      </w:sdt>
      <w:bookmarkEnd w:id="1"/>
    </w:p>
    <w:p w14:paraId="4569A864" w14:textId="3956B429" w:rsidR="00D24989" w:rsidRPr="00D24989" w:rsidRDefault="00D24989" w:rsidP="00830520">
      <w:pPr>
        <w:spacing w:line="360" w:lineRule="auto"/>
        <w:jc w:val="both"/>
      </w:pPr>
      <w:r>
        <w:rPr>
          <w:lang w:val="es-ES"/>
        </w:rPr>
        <w:t xml:space="preserve">Por su parte, </w:t>
      </w:r>
      <w:r w:rsidRPr="00D24989">
        <w:rPr>
          <w:lang w:val="es-ES"/>
        </w:rPr>
        <w:t>China ha buscado</w:t>
      </w:r>
      <w:r>
        <w:rPr>
          <w:lang w:val="es-ES"/>
        </w:rPr>
        <w:t xml:space="preserve"> y</w:t>
      </w:r>
      <w:r w:rsidRPr="00D24989">
        <w:rPr>
          <w:lang w:val="es-ES"/>
        </w:rPr>
        <w:t xml:space="preserve"> ha utilizado el desarrollo y la integración regional como los mecanismos decisivos para garantizar la estabilidad y seguridad en su entorno estratégico. Esto es evidente al observar la mayor sinergia en la relación ASEAN-China, cuyos desarrollos incluyen la creación de la RCEP, o incluso en contextos de disputas territoriales, como lo indica la detención chino-filipina en el Mar de China Meridional (WEI, 2020)</w:t>
      </w:r>
      <w:r>
        <w:rPr>
          <w:lang w:val="es-ES"/>
        </w:rPr>
        <w:t>.</w:t>
      </w:r>
      <w:sdt>
        <w:sdtPr>
          <w:rPr>
            <w:b/>
            <w:bCs/>
          </w:rPr>
          <w:id w:val="-2050905426"/>
          <w:citation/>
        </w:sdtPr>
        <w:sdtContent>
          <w:r w:rsidRPr="00D24989">
            <w:rPr>
              <w:b/>
              <w:bCs/>
            </w:rPr>
            <w:fldChar w:fldCharType="begin"/>
          </w:r>
          <w:r w:rsidRPr="00D24989">
            <w:rPr>
              <w:b/>
              <w:bCs/>
            </w:rPr>
            <w:instrText xml:space="preserve"> CITATION Die21 \l 13322 </w:instrText>
          </w:r>
          <w:r w:rsidRPr="00D24989">
            <w:rPr>
              <w:b/>
              <w:bCs/>
            </w:rPr>
            <w:fldChar w:fldCharType="separate"/>
          </w:r>
          <w:r w:rsidR="006A1B3C">
            <w:rPr>
              <w:b/>
              <w:bCs/>
              <w:noProof/>
            </w:rPr>
            <w:t xml:space="preserve"> </w:t>
          </w:r>
          <w:r w:rsidR="006A1B3C">
            <w:rPr>
              <w:noProof/>
            </w:rPr>
            <w:t>(Cepik, 2021)</w:t>
          </w:r>
          <w:r w:rsidRPr="00D24989">
            <w:rPr>
              <w:lang w:val="es-ES"/>
            </w:rPr>
            <w:fldChar w:fldCharType="end"/>
          </w:r>
        </w:sdtContent>
      </w:sdt>
    </w:p>
    <w:p w14:paraId="592DD0E2" w14:textId="57446038" w:rsidR="000B548F" w:rsidRDefault="00D24989" w:rsidP="006A1B3C">
      <w:pPr>
        <w:spacing w:line="360" w:lineRule="auto"/>
        <w:jc w:val="both"/>
      </w:pPr>
      <w:r>
        <w:t xml:space="preserve">Lo anterior se hace evidente en las narrativas entorno al Indo Pacífico, donde los países ASEAN, han tomado caminos particulares y tenues evitando ser parte de una Alianza u otra. </w:t>
      </w:r>
    </w:p>
    <w:p w14:paraId="2665EA64" w14:textId="4DB3543A" w:rsidR="00077ABB" w:rsidRPr="000B548F" w:rsidRDefault="006012F4" w:rsidP="00830520">
      <w:pPr>
        <w:spacing w:line="360" w:lineRule="auto"/>
      </w:pPr>
      <w:r w:rsidRPr="00C17709">
        <w:rPr>
          <w:b/>
          <w:bCs/>
        </w:rPr>
        <w:t xml:space="preserve">Reflexiones </w:t>
      </w:r>
    </w:p>
    <w:p w14:paraId="380ED38D" w14:textId="420274AC" w:rsidR="000B548F" w:rsidRDefault="000B548F" w:rsidP="00830520">
      <w:pPr>
        <w:spacing w:line="360" w:lineRule="auto"/>
        <w:jc w:val="both"/>
      </w:pPr>
      <w:r w:rsidRPr="000B548F">
        <w:t>El Indo</w:t>
      </w:r>
      <w:r w:rsidR="00C62A21" w:rsidRPr="000B548F">
        <w:t xml:space="preserve">-Pacífico </w:t>
      </w:r>
      <w:r w:rsidRPr="000B548F">
        <w:t xml:space="preserve">como área geográfica por si sola sería un área más del planeta, lo que le entrega un significado hoy en día, son los diversos intereses en juego en la región dado el ascenso de China como un actor </w:t>
      </w:r>
      <w:r>
        <w:t xml:space="preserve">regional central y económico a nivel global. </w:t>
      </w:r>
    </w:p>
    <w:p w14:paraId="7342CBD0" w14:textId="10F05A7F" w:rsidR="000B548F" w:rsidRDefault="006B08FF" w:rsidP="00830520">
      <w:pPr>
        <w:spacing w:line="360" w:lineRule="auto"/>
        <w:jc w:val="both"/>
      </w:pPr>
      <w:r>
        <w:t xml:space="preserve">La construcción del concepto de Indo -Pacífico refleja valores compartidos por actores entorno al sistema internacional vigente, y han construido una imagen a partir del accionar chino mediante su “gran estrategia” materializada en el BRI, como una amenaza. Por lo tanto, la construcción del concepto Indo-Pacífico si bien puede fundamentarse en hechos, es una construcción subjetiva ante lo que se considera una zona relevante en la que hay que mantener las reglas imperantes. </w:t>
      </w:r>
    </w:p>
    <w:p w14:paraId="5F310DDB" w14:textId="4CB594A7" w:rsidR="00C62A21" w:rsidRPr="000B548F" w:rsidRDefault="006B08FF" w:rsidP="00830520">
      <w:pPr>
        <w:spacing w:line="360" w:lineRule="auto"/>
        <w:jc w:val="both"/>
      </w:pPr>
      <w:r>
        <w:lastRenderedPageBreak/>
        <w:t>El concepto del Indo-Pacífico r</w:t>
      </w:r>
      <w:r w:rsidR="00C62A21" w:rsidRPr="000B548F">
        <w:t>epresenta una visión de mundo</w:t>
      </w:r>
      <w:r>
        <w:t>, un mundo democrático, libre y respetuoso del derecho internacional, es decir, del status quo vigente. Lo que ha llevado a que los países que se siente parte de la creación de dicho entorno mundial, lo asuman como propio</w:t>
      </w:r>
      <w:r w:rsidR="00771420">
        <w:t xml:space="preserve">. </w:t>
      </w:r>
    </w:p>
    <w:p w14:paraId="2371EB81" w14:textId="0A53693B" w:rsidR="00C62A21" w:rsidRPr="000B548F" w:rsidRDefault="00771420" w:rsidP="00830520">
      <w:pPr>
        <w:spacing w:line="360" w:lineRule="auto"/>
        <w:jc w:val="both"/>
      </w:pPr>
      <w:r>
        <w:t>Las narrativas entorno al concepto del Indo-Pacífico g</w:t>
      </w:r>
      <w:r w:rsidR="00C62A21" w:rsidRPr="000B548F">
        <w:t>enera</w:t>
      </w:r>
      <w:r>
        <w:t>n dinámicas</w:t>
      </w:r>
      <w:r w:rsidR="00C62A21" w:rsidRPr="000B548F">
        <w:t xml:space="preserve"> cooperación y conflicto</w:t>
      </w:r>
      <w:r>
        <w:t xml:space="preserve">, para algunos actores es factor de unión y para otros de desavenencias, lo que ha llevado a actores como la ASEAN a tomar distancia y no definir el área. </w:t>
      </w:r>
    </w:p>
    <w:p w14:paraId="3E6A7112" w14:textId="240760D2" w:rsidR="00771420" w:rsidRPr="00771420" w:rsidRDefault="00771420" w:rsidP="00830520">
      <w:pPr>
        <w:spacing w:line="360" w:lineRule="auto"/>
        <w:jc w:val="both"/>
      </w:pPr>
      <w:r w:rsidRPr="00771420">
        <w:t>E</w:t>
      </w:r>
      <w:r>
        <w:t>l concepto Indo-Pacífico</w:t>
      </w:r>
      <w:r w:rsidRPr="00771420">
        <w:t xml:space="preserve"> </w:t>
      </w:r>
      <w:r>
        <w:t xml:space="preserve">para los diferentes actores analizados desde el punto de vista narrativo significa algo diferente, para algunos es estrategia, para otro posicionamiento, para otra proyección, etc. Cada actor tiene </w:t>
      </w:r>
      <w:r w:rsidRPr="00771420">
        <w:t xml:space="preserve">factores </w:t>
      </w:r>
      <w:r>
        <w:t xml:space="preserve">elementos internos que lo llevan a establecer una mirada, basado en sus propios intereses. </w:t>
      </w:r>
    </w:p>
    <w:p w14:paraId="0FB4EB82" w14:textId="226733FE" w:rsidR="00C62A21" w:rsidRPr="000B548F" w:rsidRDefault="009E6D33" w:rsidP="00830520">
      <w:pPr>
        <w:spacing w:line="360" w:lineRule="auto"/>
        <w:jc w:val="both"/>
      </w:pPr>
      <w:r>
        <w:t xml:space="preserve">A modo de cierre, el </w:t>
      </w:r>
      <w:r w:rsidR="00C62A21" w:rsidRPr="000B548F">
        <w:t xml:space="preserve">gran ganador </w:t>
      </w:r>
      <w:r>
        <w:t xml:space="preserve">en este concepto es </w:t>
      </w:r>
      <w:r w:rsidR="00C62A21" w:rsidRPr="000B548F">
        <w:t>India</w:t>
      </w:r>
      <w:r>
        <w:t xml:space="preserve">, que ha logrado posicionarse de una manera ambivalente en el centro de la ecuación, considerando el concepto, pero manteniendo relaciones pragmáticas con todos, lo anterior deja la siguiente pregunta ¿cuál es la mirada </w:t>
      </w:r>
      <w:r w:rsidR="003C667C">
        <w:t xml:space="preserve">geopolítica </w:t>
      </w:r>
      <w:r>
        <w:t xml:space="preserve">de India sobre los actores presentes en la región? </w:t>
      </w:r>
    </w:p>
    <w:sdt>
      <w:sdtPr>
        <w:rPr>
          <w:rFonts w:asciiTheme="minorHAnsi" w:eastAsiaTheme="minorHAnsi" w:hAnsiTheme="minorHAnsi" w:cstheme="minorBidi"/>
          <w:color w:val="auto"/>
          <w:sz w:val="22"/>
          <w:szCs w:val="22"/>
          <w:lang w:val="es-ES" w:eastAsia="en-US"/>
        </w:rPr>
        <w:id w:val="-1729991493"/>
        <w:docPartObj>
          <w:docPartGallery w:val="Bibliographies"/>
          <w:docPartUnique/>
        </w:docPartObj>
      </w:sdtPr>
      <w:sdtEndPr>
        <w:rPr>
          <w:lang w:val="es-CL"/>
        </w:rPr>
      </w:sdtEndPr>
      <w:sdtContent>
        <w:p w14:paraId="5C4601E6" w14:textId="3BC695E6" w:rsidR="004342C4" w:rsidRDefault="004342C4" w:rsidP="00830520">
          <w:pPr>
            <w:pStyle w:val="Ttulo1"/>
            <w:spacing w:line="360" w:lineRule="auto"/>
          </w:pPr>
          <w:r>
            <w:rPr>
              <w:lang w:val="es-ES"/>
            </w:rPr>
            <w:t>Bibliografía</w:t>
          </w:r>
        </w:p>
        <w:sdt>
          <w:sdtPr>
            <w:id w:val="111145805"/>
            <w:bibliography/>
          </w:sdtPr>
          <w:sdtContent>
            <w:p w14:paraId="692E3190" w14:textId="77777777" w:rsidR="006A1B3C" w:rsidRDefault="004342C4" w:rsidP="006A1B3C">
              <w:pPr>
                <w:pStyle w:val="Bibliografa"/>
                <w:ind w:left="720" w:hanging="720"/>
                <w:rPr>
                  <w:noProof/>
                  <w:sz w:val="24"/>
                  <w:szCs w:val="24"/>
                  <w:lang w:val="es-ES"/>
                </w:rPr>
              </w:pPr>
              <w:r>
                <w:fldChar w:fldCharType="begin"/>
              </w:r>
              <w:r>
                <w:instrText>BIBLIOGRAPHY</w:instrText>
              </w:r>
              <w:r>
                <w:fldChar w:fldCharType="separate"/>
              </w:r>
              <w:r w:rsidR="006A1B3C">
                <w:rPr>
                  <w:noProof/>
                  <w:lang w:val="es-ES"/>
                </w:rPr>
                <w:t xml:space="preserve">Abe, S. (27 de Agosto de 2007). </w:t>
              </w:r>
              <w:r w:rsidR="006A1B3C">
                <w:rPr>
                  <w:i/>
                  <w:iCs/>
                  <w:noProof/>
                  <w:lang w:val="es-ES"/>
                </w:rPr>
                <w:t>Ministerio de política exterior Japón.</w:t>
              </w:r>
              <w:r w:rsidR="006A1B3C">
                <w:rPr>
                  <w:noProof/>
                  <w:lang w:val="es-ES"/>
                </w:rPr>
                <w:t xml:space="preserve"> Obtenido de https://www.mofa.go.jp/region/asia-paci/pmv0708/speech-2.html</w:t>
              </w:r>
            </w:p>
            <w:p w14:paraId="2C3051DB" w14:textId="77777777" w:rsidR="006A1B3C" w:rsidRDefault="006A1B3C" w:rsidP="006A1B3C">
              <w:pPr>
                <w:pStyle w:val="Bibliografa"/>
                <w:ind w:left="720" w:hanging="720"/>
                <w:rPr>
                  <w:noProof/>
                  <w:lang w:val="es-ES"/>
                </w:rPr>
              </w:pPr>
              <w:r>
                <w:rPr>
                  <w:noProof/>
                  <w:lang w:val="es-ES"/>
                </w:rPr>
                <w:t xml:space="preserve">Actis, N. C. (2020). </w:t>
              </w:r>
              <w:r>
                <w:rPr>
                  <w:i/>
                  <w:iCs/>
                  <w:noProof/>
                  <w:lang w:val="es-ES"/>
                </w:rPr>
                <w:t>La disputa por el poder global : China contra Estados Unidos en la crisis de la pandemia.</w:t>
              </w:r>
              <w:r>
                <w:rPr>
                  <w:noProof/>
                  <w:lang w:val="es-ES"/>
                </w:rPr>
                <w:t xml:space="preserve"> Buenos Aires: Capital Intelectual.</w:t>
              </w:r>
            </w:p>
            <w:p w14:paraId="54C111A7" w14:textId="77777777" w:rsidR="006A1B3C" w:rsidRDefault="006A1B3C" w:rsidP="006A1B3C">
              <w:pPr>
                <w:pStyle w:val="Bibliografa"/>
                <w:ind w:left="720" w:hanging="720"/>
                <w:rPr>
                  <w:noProof/>
                  <w:lang w:val="es-ES"/>
                </w:rPr>
              </w:pPr>
              <w:r>
                <w:rPr>
                  <w:noProof/>
                  <w:lang w:val="es-ES"/>
                </w:rPr>
                <w:t xml:space="preserve">Alemania, G. F. (Agosto de 2020). </w:t>
              </w:r>
              <w:r>
                <w:rPr>
                  <w:i/>
                  <w:iCs/>
                  <w:noProof/>
                  <w:lang w:val="es-ES"/>
                </w:rPr>
                <w:t>Policy guidelines for the Indo-Pacific.</w:t>
              </w:r>
              <w:r>
                <w:rPr>
                  <w:noProof/>
                  <w:lang w:val="es-ES"/>
                </w:rPr>
                <w:t xml:space="preserve"> Obtenido de https://www.auswaertiges-amt.de/blob/2380514/f9784f7e3b3fa1bd7c5446d274a4169e/200901-indo-pazifik-leitlinien--1--data.pdf</w:t>
              </w:r>
            </w:p>
            <w:p w14:paraId="0DCF1E5F" w14:textId="77777777" w:rsidR="006A1B3C" w:rsidRDefault="006A1B3C" w:rsidP="006A1B3C">
              <w:pPr>
                <w:pStyle w:val="Bibliografa"/>
                <w:ind w:left="720" w:hanging="720"/>
                <w:rPr>
                  <w:noProof/>
                  <w:lang w:val="es-ES"/>
                </w:rPr>
              </w:pPr>
              <w:r>
                <w:rPr>
                  <w:noProof/>
                  <w:lang w:val="es-ES"/>
                </w:rPr>
                <w:t xml:space="preserve">ATHENALAB. (29 de Junio de 2022). </w:t>
              </w:r>
              <w:r>
                <w:rPr>
                  <w:i/>
                  <w:iCs/>
                  <w:noProof/>
                  <w:lang w:val="es-ES"/>
                </w:rPr>
                <w:t>Cumbre de la OTAN: Refuerzos y definiciones</w:t>
              </w:r>
              <w:r>
                <w:rPr>
                  <w:noProof/>
                  <w:lang w:val="es-ES"/>
                </w:rPr>
                <w:t>. Obtenido de Centro de pensamiento seguridad y defensa: https://athenalab.org/comentario-cumbre-de-la-otan-refuerzos-y-definiciones/</w:t>
              </w:r>
            </w:p>
            <w:p w14:paraId="5DCCC8CC" w14:textId="77777777" w:rsidR="006A1B3C" w:rsidRDefault="006A1B3C" w:rsidP="006A1B3C">
              <w:pPr>
                <w:pStyle w:val="Bibliografa"/>
                <w:ind w:left="720" w:hanging="720"/>
                <w:rPr>
                  <w:noProof/>
                  <w:lang w:val="es-ES"/>
                </w:rPr>
              </w:pPr>
              <w:r>
                <w:rPr>
                  <w:noProof/>
                  <w:lang w:val="es-ES"/>
                </w:rPr>
                <w:t xml:space="preserve">Australia, D. d. (2020). </w:t>
              </w:r>
              <w:r>
                <w:rPr>
                  <w:i/>
                  <w:iCs/>
                  <w:noProof/>
                  <w:lang w:val="es-ES"/>
                </w:rPr>
                <w:t>Defence Strategic Update.</w:t>
              </w:r>
              <w:r>
                <w:rPr>
                  <w:noProof/>
                  <w:lang w:val="es-ES"/>
                </w:rPr>
                <w:t xml:space="preserve"> Obtenido de https://www.defence.gov.au/about/publications/2016-defence-white-paper</w:t>
              </w:r>
            </w:p>
            <w:p w14:paraId="14403359" w14:textId="77777777" w:rsidR="006A1B3C" w:rsidRDefault="006A1B3C" w:rsidP="006A1B3C">
              <w:pPr>
                <w:pStyle w:val="Bibliografa"/>
                <w:ind w:left="720" w:hanging="720"/>
                <w:rPr>
                  <w:noProof/>
                  <w:lang w:val="es-ES"/>
                </w:rPr>
              </w:pPr>
              <w:r>
                <w:rPr>
                  <w:noProof/>
                  <w:lang w:val="es-ES"/>
                </w:rPr>
                <w:t xml:space="preserve">Australia, G. d. (2017). </w:t>
              </w:r>
              <w:r>
                <w:rPr>
                  <w:i/>
                  <w:iCs/>
                  <w:noProof/>
                  <w:lang w:val="es-ES"/>
                </w:rPr>
                <w:t>Foreign policy white paper.</w:t>
              </w:r>
              <w:r>
                <w:rPr>
                  <w:noProof/>
                  <w:lang w:val="es-ES"/>
                </w:rPr>
                <w:t xml:space="preserve"> Obtenido de https://www.dfat.gov.au/publications/minisite/2017-foreign-policy-white-paper/fpwhitepaper/pdf/2017-foreign-policy-white-paper.pdf</w:t>
              </w:r>
            </w:p>
            <w:p w14:paraId="7DFE8CC2" w14:textId="77777777" w:rsidR="006A1B3C" w:rsidRDefault="006A1B3C" w:rsidP="006A1B3C">
              <w:pPr>
                <w:pStyle w:val="Bibliografa"/>
                <w:ind w:left="720" w:hanging="720"/>
                <w:rPr>
                  <w:noProof/>
                  <w:lang w:val="es-ES"/>
                </w:rPr>
              </w:pPr>
              <w:r>
                <w:rPr>
                  <w:noProof/>
                  <w:lang w:val="es-ES"/>
                </w:rPr>
                <w:lastRenderedPageBreak/>
                <w:t xml:space="preserve">Ceballos, A. (2020). </w:t>
              </w:r>
              <w:r>
                <w:rPr>
                  <w:i/>
                  <w:iCs/>
                  <w:noProof/>
                  <w:lang w:val="es-ES"/>
                </w:rPr>
                <w:t>Comercio y Aduanas</w:t>
              </w:r>
              <w:r>
                <w:rPr>
                  <w:noProof/>
                  <w:lang w:val="es-ES"/>
                </w:rPr>
                <w:t>. Obtenido de https://www.comercioyaduanas.com.mx/comercioexterior/comercioexterioryaduanas/50-puertos-mas-importantes-para-comercio-internacional-parte-1/</w:t>
              </w:r>
            </w:p>
            <w:p w14:paraId="296AEDDB" w14:textId="77777777" w:rsidR="006A1B3C" w:rsidRDefault="006A1B3C" w:rsidP="006A1B3C">
              <w:pPr>
                <w:pStyle w:val="Bibliografa"/>
                <w:ind w:left="720" w:hanging="720"/>
                <w:rPr>
                  <w:noProof/>
                  <w:lang w:val="es-ES"/>
                </w:rPr>
              </w:pPr>
              <w:r>
                <w:rPr>
                  <w:noProof/>
                  <w:lang w:val="es-ES"/>
                </w:rPr>
                <w:t xml:space="preserve">Cepik, D. P. (2021). Indo-Pacífico: entre a estratégia estadunidense e a resposta chinesa. </w:t>
              </w:r>
              <w:r>
                <w:rPr>
                  <w:i/>
                  <w:iCs/>
                  <w:noProof/>
                  <w:lang w:val="es-ES"/>
                </w:rPr>
                <w:t>Pensamiento propio</w:t>
              </w:r>
              <w:r>
                <w:rPr>
                  <w:noProof/>
                  <w:lang w:val="es-ES"/>
                </w:rPr>
                <w:t>, 45-69.</w:t>
              </w:r>
            </w:p>
            <w:p w14:paraId="0633BC4F" w14:textId="77777777" w:rsidR="006A1B3C" w:rsidRDefault="006A1B3C" w:rsidP="006A1B3C">
              <w:pPr>
                <w:pStyle w:val="Bibliografa"/>
                <w:ind w:left="720" w:hanging="720"/>
                <w:rPr>
                  <w:noProof/>
                  <w:lang w:val="es-ES"/>
                </w:rPr>
              </w:pPr>
              <w:r>
                <w:rPr>
                  <w:noProof/>
                  <w:lang w:val="es-ES"/>
                </w:rPr>
                <w:t xml:space="preserve">Francia, M. d. (Junio de 2019). </w:t>
              </w:r>
              <w:r>
                <w:rPr>
                  <w:i/>
                  <w:iCs/>
                  <w:noProof/>
                  <w:lang w:val="es-ES"/>
                </w:rPr>
                <w:t>El Indo-Pacífico, una prioridad para Francia</w:t>
              </w:r>
              <w:r>
                <w:rPr>
                  <w:noProof/>
                  <w:lang w:val="es-ES"/>
                </w:rPr>
                <w:t>. Obtenido de https://www.diplomatie.gouv.fr/es/fichas-de-paises/asia/el-indo-pacifico-una-prioridad-para-francia/</w:t>
              </w:r>
            </w:p>
            <w:p w14:paraId="09CBDCB3" w14:textId="77777777" w:rsidR="006A1B3C" w:rsidRDefault="006A1B3C" w:rsidP="006A1B3C">
              <w:pPr>
                <w:pStyle w:val="Bibliografa"/>
                <w:ind w:left="720" w:hanging="720"/>
                <w:rPr>
                  <w:noProof/>
                  <w:lang w:val="es-ES"/>
                </w:rPr>
              </w:pPr>
              <w:r>
                <w:rPr>
                  <w:noProof/>
                  <w:lang w:val="es-ES"/>
                </w:rPr>
                <w:t xml:space="preserve">Freites, A. (01 de Febrero de 2021). </w:t>
              </w:r>
              <w:r>
                <w:rPr>
                  <w:i/>
                  <w:iCs/>
                  <w:noProof/>
                  <w:lang w:val="es-ES"/>
                </w:rPr>
                <w:t>Del giro a Asia-Pacífico al giro al Indo-Pacífico</w:t>
              </w:r>
              <w:r>
                <w:rPr>
                  <w:noProof/>
                  <w:lang w:val="es-ES"/>
                </w:rPr>
                <w:t>. Obtenido de Foreign Affairs Latinoamérica/ ITAM: https://revistafal.com/del-giro-a-asia-pacifico-al-giro-al-indo-pacifico/</w:t>
              </w:r>
            </w:p>
            <w:p w14:paraId="6CDE62C4" w14:textId="77777777" w:rsidR="006A1B3C" w:rsidRDefault="006A1B3C" w:rsidP="006A1B3C">
              <w:pPr>
                <w:pStyle w:val="Bibliografa"/>
                <w:ind w:left="720" w:hanging="720"/>
                <w:rPr>
                  <w:noProof/>
                  <w:lang w:val="es-ES"/>
                </w:rPr>
              </w:pPr>
              <w:r>
                <w:rPr>
                  <w:noProof/>
                  <w:lang w:val="es-ES"/>
                </w:rPr>
                <w:t xml:space="preserve">India, P. m. (01 de Junio de 2018). </w:t>
              </w:r>
              <w:r>
                <w:rPr>
                  <w:i/>
                  <w:iCs/>
                  <w:noProof/>
                  <w:lang w:val="es-ES"/>
                </w:rPr>
                <w:t xml:space="preserve">Ministerio de Relaciones Exteriores India </w:t>
              </w:r>
              <w:r>
                <w:rPr>
                  <w:noProof/>
                  <w:lang w:val="es-ES"/>
                </w:rPr>
                <w:t>. Obtenido de https://www.mea.gov.in/Speeches-Statements.htm?dtl/29943/Prime+Ministers+Keynote+Address+at+Shangri+La+Dialogue+June+01+2018</w:t>
              </w:r>
            </w:p>
            <w:p w14:paraId="2A7FEBB2" w14:textId="77777777" w:rsidR="006A1B3C" w:rsidRDefault="006A1B3C" w:rsidP="006A1B3C">
              <w:pPr>
                <w:pStyle w:val="Bibliografa"/>
                <w:ind w:left="720" w:hanging="720"/>
                <w:rPr>
                  <w:noProof/>
                  <w:lang w:val="es-ES"/>
                </w:rPr>
              </w:pPr>
              <w:r>
                <w:rPr>
                  <w:noProof/>
                  <w:lang w:val="es-ES"/>
                </w:rPr>
                <w:t xml:space="preserve">Japón, D. d. (2020). </w:t>
              </w:r>
              <w:r>
                <w:rPr>
                  <w:i/>
                  <w:iCs/>
                  <w:noProof/>
                  <w:lang w:val="es-ES"/>
                </w:rPr>
                <w:t>“Free and Open Indo-Pacific (FOIP)” Vision.</w:t>
              </w:r>
              <w:r>
                <w:rPr>
                  <w:noProof/>
                  <w:lang w:val="es-ES"/>
                </w:rPr>
                <w:t xml:space="preserve"> Obtenido de https://warp.da.ndl.go.jp/info:ndljp/pid/11591426/www.mod.go.jp/e/publ/pamphlets/pdf/indo_pacific/indo_pacific_e.pdf</w:t>
              </w:r>
            </w:p>
            <w:p w14:paraId="0881D420" w14:textId="77777777" w:rsidR="006A1B3C" w:rsidRDefault="006A1B3C" w:rsidP="006A1B3C">
              <w:pPr>
                <w:pStyle w:val="Bibliografa"/>
                <w:ind w:left="720" w:hanging="720"/>
                <w:rPr>
                  <w:noProof/>
                  <w:lang w:val="es-ES"/>
                </w:rPr>
              </w:pPr>
              <w:r>
                <w:rPr>
                  <w:noProof/>
                  <w:lang w:val="es-ES"/>
                </w:rPr>
                <w:t xml:space="preserve">Kaplan, R. (2015). </w:t>
              </w:r>
              <w:r>
                <w:rPr>
                  <w:i/>
                  <w:iCs/>
                  <w:noProof/>
                  <w:lang w:val="es-ES"/>
                </w:rPr>
                <w:t>La venganza de la geografía. Cómo los mapas condicionan el destino de las naciones.</w:t>
              </w:r>
              <w:r>
                <w:rPr>
                  <w:noProof/>
                  <w:lang w:val="es-ES"/>
                </w:rPr>
                <w:t xml:space="preserve"> Barcelona : RBA Libros .</w:t>
              </w:r>
            </w:p>
            <w:p w14:paraId="77B37589" w14:textId="77777777" w:rsidR="006A1B3C" w:rsidRDefault="006A1B3C" w:rsidP="006A1B3C">
              <w:pPr>
                <w:pStyle w:val="Bibliografa"/>
                <w:ind w:left="720" w:hanging="720"/>
                <w:rPr>
                  <w:noProof/>
                  <w:lang w:val="es-ES"/>
                </w:rPr>
              </w:pPr>
              <w:r>
                <w:rPr>
                  <w:noProof/>
                  <w:lang w:val="es-ES"/>
                </w:rPr>
                <w:t xml:space="preserve">Liptak, K. (19 de Mayo de 2022). </w:t>
              </w:r>
              <w:r>
                <w:rPr>
                  <w:i/>
                  <w:iCs/>
                  <w:noProof/>
                  <w:lang w:val="es-ES"/>
                </w:rPr>
                <w:t>CNN Español</w:t>
              </w:r>
              <w:r>
                <w:rPr>
                  <w:noProof/>
                  <w:lang w:val="es-ES"/>
                </w:rPr>
                <w:t>. Obtenido de https://cnnespanol.cnn.com/2022/05/19/biden-vuelve-asia-tras-meses-guerra-rusia-ucrania-trax/</w:t>
              </w:r>
            </w:p>
            <w:p w14:paraId="3AB10587" w14:textId="77777777" w:rsidR="006A1B3C" w:rsidRDefault="006A1B3C" w:rsidP="006A1B3C">
              <w:pPr>
                <w:pStyle w:val="Bibliografa"/>
                <w:ind w:left="720" w:hanging="720"/>
                <w:rPr>
                  <w:noProof/>
                  <w:lang w:val="es-ES"/>
                </w:rPr>
              </w:pPr>
              <w:r>
                <w:rPr>
                  <w:noProof/>
                  <w:lang w:val="es-ES"/>
                </w:rPr>
                <w:t xml:space="preserve">London, K. C. (19 de Julio de 2021). </w:t>
              </w:r>
              <w:r>
                <w:rPr>
                  <w:i/>
                  <w:iCs/>
                  <w:noProof/>
                  <w:lang w:val="es-ES"/>
                </w:rPr>
                <w:t>The Integrated Review's Indo-Pacific strategy: the centrality of UK-India relations.</w:t>
              </w:r>
              <w:r>
                <w:rPr>
                  <w:noProof/>
                  <w:lang w:val="es-ES"/>
                </w:rPr>
                <w:t xml:space="preserve"> Obtenido de https://www.kcl.ac.uk/the-integrated-reviews-indo-pacific-strategy-the-centrality-of-uk-india-relations</w:t>
              </w:r>
            </w:p>
            <w:p w14:paraId="342DD027" w14:textId="77777777" w:rsidR="006A1B3C" w:rsidRDefault="006A1B3C" w:rsidP="006A1B3C">
              <w:pPr>
                <w:pStyle w:val="Bibliografa"/>
                <w:ind w:left="720" w:hanging="720"/>
                <w:rPr>
                  <w:noProof/>
                  <w:lang w:val="es-ES"/>
                </w:rPr>
              </w:pPr>
              <w:r>
                <w:rPr>
                  <w:noProof/>
                  <w:lang w:val="es-ES"/>
                </w:rPr>
                <w:t xml:space="preserve">María, I. B. (2021). ASEAN: entre Asia Pacífico e Indo - Pacífico. </w:t>
              </w:r>
              <w:r>
                <w:rPr>
                  <w:i/>
                  <w:iCs/>
                  <w:noProof/>
                  <w:lang w:val="es-ES"/>
                </w:rPr>
                <w:t>Pensamiento Propio</w:t>
              </w:r>
              <w:r>
                <w:rPr>
                  <w:noProof/>
                  <w:lang w:val="es-ES"/>
                </w:rPr>
                <w:t>, 116-144.</w:t>
              </w:r>
            </w:p>
            <w:p w14:paraId="5C974647" w14:textId="77777777" w:rsidR="006A1B3C" w:rsidRDefault="006A1B3C" w:rsidP="006A1B3C">
              <w:pPr>
                <w:pStyle w:val="Bibliografa"/>
                <w:ind w:left="720" w:hanging="720"/>
                <w:rPr>
                  <w:noProof/>
                  <w:lang w:val="es-ES"/>
                </w:rPr>
              </w:pPr>
              <w:r>
                <w:rPr>
                  <w:noProof/>
                  <w:lang w:val="es-ES"/>
                </w:rPr>
                <w:t xml:space="preserve">María, I. B. (2021). ASEAN: entre Asia Pacífico e Indo - Pacífico. </w:t>
              </w:r>
              <w:r>
                <w:rPr>
                  <w:i/>
                  <w:iCs/>
                  <w:noProof/>
                  <w:lang w:val="es-ES"/>
                </w:rPr>
                <w:t>Pensamiento Propio</w:t>
              </w:r>
              <w:r>
                <w:rPr>
                  <w:noProof/>
                  <w:lang w:val="es-ES"/>
                </w:rPr>
                <w:t>, 116-144.</w:t>
              </w:r>
            </w:p>
            <w:p w14:paraId="326FF107" w14:textId="77777777" w:rsidR="006A1B3C" w:rsidRDefault="006A1B3C" w:rsidP="006A1B3C">
              <w:pPr>
                <w:pStyle w:val="Bibliografa"/>
                <w:ind w:left="720" w:hanging="720"/>
                <w:rPr>
                  <w:noProof/>
                  <w:lang w:val="es-ES"/>
                </w:rPr>
              </w:pPr>
              <w:r>
                <w:rPr>
                  <w:noProof/>
                  <w:lang w:val="es-ES"/>
                </w:rPr>
                <w:t xml:space="preserve">Medcalf, R. (2020). </w:t>
              </w:r>
              <w:r>
                <w:rPr>
                  <w:i/>
                  <w:iCs/>
                  <w:noProof/>
                  <w:lang w:val="es-ES"/>
                </w:rPr>
                <w:t>Indo-Pacific Empire.</w:t>
              </w:r>
              <w:r>
                <w:rPr>
                  <w:noProof/>
                  <w:lang w:val="es-ES"/>
                </w:rPr>
                <w:t xml:space="preserve"> Manchester University Press.</w:t>
              </w:r>
            </w:p>
            <w:p w14:paraId="0B7E6E37" w14:textId="77777777" w:rsidR="006A1B3C" w:rsidRDefault="006A1B3C" w:rsidP="006A1B3C">
              <w:pPr>
                <w:pStyle w:val="Bibliografa"/>
                <w:ind w:left="720" w:hanging="720"/>
                <w:rPr>
                  <w:noProof/>
                  <w:lang w:val="es-ES"/>
                </w:rPr>
              </w:pPr>
              <w:r>
                <w:rPr>
                  <w:noProof/>
                  <w:lang w:val="es-ES"/>
                </w:rPr>
                <w:t xml:space="preserve">Rubiolo, F. y. (2021). . Diplomacia económica: Aproximaciones conceptuales y su aplicación en la política . </w:t>
              </w:r>
              <w:r>
                <w:rPr>
                  <w:i/>
                  <w:iCs/>
                  <w:noProof/>
                  <w:lang w:val="es-ES"/>
                </w:rPr>
                <w:t>Oasis número 34</w:t>
              </w:r>
              <w:r>
                <w:rPr>
                  <w:noProof/>
                  <w:lang w:val="es-ES"/>
                </w:rPr>
                <w:t>, 127-150.</w:t>
              </w:r>
            </w:p>
            <w:p w14:paraId="0C56F133" w14:textId="77777777" w:rsidR="006A1B3C" w:rsidRDefault="006A1B3C" w:rsidP="006A1B3C">
              <w:pPr>
                <w:pStyle w:val="Bibliografa"/>
                <w:ind w:left="720" w:hanging="720"/>
                <w:rPr>
                  <w:noProof/>
                  <w:lang w:val="es-ES"/>
                </w:rPr>
              </w:pPr>
              <w:r>
                <w:rPr>
                  <w:noProof/>
                  <w:lang w:val="es-ES"/>
                </w:rPr>
                <w:t xml:space="preserve">Servin, A. (2021). El Indo-Pacífico y América Latina en el marco de la disputa geoestratégicaentre los Estados Unidos y China. </w:t>
              </w:r>
              <w:r>
                <w:rPr>
                  <w:i/>
                  <w:iCs/>
                  <w:noProof/>
                  <w:lang w:val="es-ES"/>
                </w:rPr>
                <w:t>Pensamiento Propio</w:t>
              </w:r>
              <w:r>
                <w:rPr>
                  <w:noProof/>
                  <w:lang w:val="es-ES"/>
                </w:rPr>
                <w:t>, 7-37.</w:t>
              </w:r>
            </w:p>
            <w:p w14:paraId="7E6FF45C" w14:textId="77777777" w:rsidR="006A1B3C" w:rsidRDefault="006A1B3C" w:rsidP="006A1B3C">
              <w:pPr>
                <w:pStyle w:val="Bibliografa"/>
                <w:ind w:left="720" w:hanging="720"/>
                <w:rPr>
                  <w:noProof/>
                  <w:lang w:val="es-ES"/>
                </w:rPr>
              </w:pPr>
              <w:r>
                <w:rPr>
                  <w:noProof/>
                  <w:lang w:val="es-ES"/>
                </w:rPr>
                <w:t xml:space="preserve">Toro, J. P. (2021). </w:t>
              </w:r>
              <w:r>
                <w:rPr>
                  <w:i/>
                  <w:iCs/>
                  <w:noProof/>
                  <w:lang w:val="es-ES"/>
                </w:rPr>
                <w:t>Athenalab.</w:t>
              </w:r>
              <w:r>
                <w:rPr>
                  <w:noProof/>
                  <w:lang w:val="es-ES"/>
                </w:rPr>
                <w:t xml:space="preserve"> Obtenido de https://athenalab.org/la-emergencia-del-indo-pacifico-nuevas-narrativas-para-la-competencia-estrategica/</w:t>
              </w:r>
            </w:p>
            <w:p w14:paraId="27FE6E86" w14:textId="77777777" w:rsidR="006A1B3C" w:rsidRDefault="006A1B3C" w:rsidP="006A1B3C">
              <w:pPr>
                <w:pStyle w:val="Bibliografa"/>
                <w:ind w:left="720" w:hanging="720"/>
                <w:rPr>
                  <w:noProof/>
                  <w:lang w:val="es-ES"/>
                </w:rPr>
              </w:pPr>
              <w:r>
                <w:rPr>
                  <w:noProof/>
                  <w:lang w:val="es-ES"/>
                </w:rPr>
                <w:lastRenderedPageBreak/>
                <w:t xml:space="preserve">Unidos, D. d. (01 de Junio de 2019). </w:t>
              </w:r>
              <w:r>
                <w:rPr>
                  <w:i/>
                  <w:iCs/>
                  <w:noProof/>
                  <w:lang w:val="es-ES"/>
                </w:rPr>
                <w:t>Indo-Pacific strategy report .</w:t>
              </w:r>
              <w:r>
                <w:rPr>
                  <w:noProof/>
                  <w:lang w:val="es-ES"/>
                </w:rPr>
                <w:t xml:space="preserve"> Obtenido de https://media.defense.gov/2019/Jul/01/2002152311/-1/-1/1/DEPARTMENT-OF-DEFENSE-INDO-PACIFIC-STRATEGY-REPORT-2019.PDF</w:t>
              </w:r>
            </w:p>
            <w:p w14:paraId="66E2E351" w14:textId="77777777" w:rsidR="006A1B3C" w:rsidRDefault="006A1B3C" w:rsidP="006A1B3C">
              <w:pPr>
                <w:pStyle w:val="Bibliografa"/>
                <w:ind w:left="720" w:hanging="720"/>
                <w:rPr>
                  <w:noProof/>
                  <w:lang w:val="es-ES"/>
                </w:rPr>
              </w:pPr>
              <w:r>
                <w:rPr>
                  <w:noProof/>
                  <w:lang w:val="es-ES"/>
                </w:rPr>
                <w:t xml:space="preserve">Wend, A. (2005). La Anarquía es lo que los Estados hacen de ella. La construcción social de la política de poder. </w:t>
              </w:r>
              <w:r>
                <w:rPr>
                  <w:i/>
                  <w:iCs/>
                  <w:noProof/>
                  <w:lang w:val="es-ES"/>
                </w:rPr>
                <w:t>Revista Académica de Relaciones Internacionales, núm. 1, marzo GERI – UAM</w:t>
              </w:r>
              <w:r>
                <w:rPr>
                  <w:noProof/>
                  <w:lang w:val="es-ES"/>
                </w:rPr>
                <w:t>, 1-47.</w:t>
              </w:r>
            </w:p>
            <w:p w14:paraId="2937960F" w14:textId="77777777" w:rsidR="006A1B3C" w:rsidRDefault="006A1B3C" w:rsidP="006A1B3C">
              <w:pPr>
                <w:pStyle w:val="Bibliografa"/>
                <w:ind w:left="720" w:hanging="720"/>
                <w:rPr>
                  <w:noProof/>
                  <w:lang w:val="es-ES"/>
                </w:rPr>
              </w:pPr>
              <w:r>
                <w:rPr>
                  <w:noProof/>
                  <w:lang w:val="es-ES"/>
                </w:rPr>
                <w:t xml:space="preserve">Yi, M. R. (23 de Mayo de 2022). </w:t>
              </w:r>
              <w:r>
                <w:rPr>
                  <w:i/>
                  <w:iCs/>
                  <w:noProof/>
                  <w:lang w:val="es-ES"/>
                </w:rPr>
                <w:t>Ministerio de Relaciones Exteriores de la República Popular China</w:t>
              </w:r>
              <w:r>
                <w:rPr>
                  <w:noProof/>
                  <w:lang w:val="es-ES"/>
                </w:rPr>
                <w:t>. Obtenido de https://www.fmprc.gov.cn/esp/wjb/wjbz/zyhd/202205/t20220523_10691411.html</w:t>
              </w:r>
            </w:p>
            <w:p w14:paraId="04C3BF7B" w14:textId="2A3DE950" w:rsidR="004342C4" w:rsidRDefault="004342C4" w:rsidP="006A1B3C">
              <w:pPr>
                <w:spacing w:line="360" w:lineRule="auto"/>
              </w:pPr>
              <w:r>
                <w:rPr>
                  <w:b/>
                  <w:bCs/>
                </w:rPr>
                <w:fldChar w:fldCharType="end"/>
              </w:r>
            </w:p>
          </w:sdtContent>
        </w:sdt>
      </w:sdtContent>
    </w:sdt>
    <w:p w14:paraId="0C8E7068" w14:textId="77777777" w:rsidR="004342C4" w:rsidRDefault="004342C4" w:rsidP="00830520">
      <w:pPr>
        <w:spacing w:line="360" w:lineRule="auto"/>
        <w:rPr>
          <w:b/>
          <w:bCs/>
        </w:rPr>
      </w:pPr>
    </w:p>
    <w:sectPr w:rsidR="004342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B09F7"/>
    <w:multiLevelType w:val="hybridMultilevel"/>
    <w:tmpl w:val="603C5848"/>
    <w:lvl w:ilvl="0" w:tplc="3364E4FE">
      <w:start w:val="1"/>
      <w:numFmt w:val="upperRoman"/>
      <w:lvlText w:val="%1."/>
      <w:lvlJc w:val="left"/>
      <w:pPr>
        <w:ind w:left="1080" w:hanging="72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91012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010F6"/>
    <w:rsid w:val="00025FEA"/>
    <w:rsid w:val="00032A2E"/>
    <w:rsid w:val="0004126C"/>
    <w:rsid w:val="00077ABB"/>
    <w:rsid w:val="000A6645"/>
    <w:rsid w:val="000B548F"/>
    <w:rsid w:val="000E5060"/>
    <w:rsid w:val="000F02BD"/>
    <w:rsid w:val="00112E03"/>
    <w:rsid w:val="00116F9F"/>
    <w:rsid w:val="00140E08"/>
    <w:rsid w:val="00142A47"/>
    <w:rsid w:val="00154368"/>
    <w:rsid w:val="0019240A"/>
    <w:rsid w:val="001964FB"/>
    <w:rsid w:val="001C7901"/>
    <w:rsid w:val="001D32D2"/>
    <w:rsid w:val="001E2A2F"/>
    <w:rsid w:val="002250E7"/>
    <w:rsid w:val="002B09C0"/>
    <w:rsid w:val="002B1906"/>
    <w:rsid w:val="002C4D6A"/>
    <w:rsid w:val="002F7C31"/>
    <w:rsid w:val="00356A78"/>
    <w:rsid w:val="00380AF5"/>
    <w:rsid w:val="00384F74"/>
    <w:rsid w:val="003931E5"/>
    <w:rsid w:val="003A6AFE"/>
    <w:rsid w:val="003C667C"/>
    <w:rsid w:val="003D12C6"/>
    <w:rsid w:val="003D6281"/>
    <w:rsid w:val="003F4F93"/>
    <w:rsid w:val="00412D1A"/>
    <w:rsid w:val="00412E64"/>
    <w:rsid w:val="00417E36"/>
    <w:rsid w:val="00432952"/>
    <w:rsid w:val="004342C4"/>
    <w:rsid w:val="00435925"/>
    <w:rsid w:val="00446262"/>
    <w:rsid w:val="005022C6"/>
    <w:rsid w:val="00505859"/>
    <w:rsid w:val="00527296"/>
    <w:rsid w:val="00532597"/>
    <w:rsid w:val="00544EBF"/>
    <w:rsid w:val="00596FE3"/>
    <w:rsid w:val="005B2B11"/>
    <w:rsid w:val="005C729F"/>
    <w:rsid w:val="005E38D0"/>
    <w:rsid w:val="006010F6"/>
    <w:rsid w:val="006012F4"/>
    <w:rsid w:val="00634BCA"/>
    <w:rsid w:val="00655DC3"/>
    <w:rsid w:val="00671FC7"/>
    <w:rsid w:val="00695C66"/>
    <w:rsid w:val="006A1B3C"/>
    <w:rsid w:val="006B08FF"/>
    <w:rsid w:val="006E2093"/>
    <w:rsid w:val="006F12D4"/>
    <w:rsid w:val="006F1654"/>
    <w:rsid w:val="006F6C37"/>
    <w:rsid w:val="007001B3"/>
    <w:rsid w:val="00771420"/>
    <w:rsid w:val="007A12B2"/>
    <w:rsid w:val="007C241F"/>
    <w:rsid w:val="007C66B9"/>
    <w:rsid w:val="007E0DDA"/>
    <w:rsid w:val="0082179D"/>
    <w:rsid w:val="00823010"/>
    <w:rsid w:val="00830520"/>
    <w:rsid w:val="00840B5C"/>
    <w:rsid w:val="008A5FB5"/>
    <w:rsid w:val="00916997"/>
    <w:rsid w:val="00916AA6"/>
    <w:rsid w:val="00922A9F"/>
    <w:rsid w:val="00941EF9"/>
    <w:rsid w:val="00945D98"/>
    <w:rsid w:val="00946501"/>
    <w:rsid w:val="009C4F49"/>
    <w:rsid w:val="009D2DB6"/>
    <w:rsid w:val="009D310D"/>
    <w:rsid w:val="009E6D33"/>
    <w:rsid w:val="00A00DD2"/>
    <w:rsid w:val="00A74D04"/>
    <w:rsid w:val="00A80B83"/>
    <w:rsid w:val="00A841A2"/>
    <w:rsid w:val="00AE3562"/>
    <w:rsid w:val="00B013FB"/>
    <w:rsid w:val="00B37A3E"/>
    <w:rsid w:val="00B44814"/>
    <w:rsid w:val="00B63EB7"/>
    <w:rsid w:val="00B64A59"/>
    <w:rsid w:val="00B92F12"/>
    <w:rsid w:val="00BA0942"/>
    <w:rsid w:val="00BB5438"/>
    <w:rsid w:val="00BC5309"/>
    <w:rsid w:val="00BF2642"/>
    <w:rsid w:val="00C04F17"/>
    <w:rsid w:val="00C17709"/>
    <w:rsid w:val="00C62A21"/>
    <w:rsid w:val="00CC59B4"/>
    <w:rsid w:val="00CF1198"/>
    <w:rsid w:val="00D06817"/>
    <w:rsid w:val="00D22922"/>
    <w:rsid w:val="00D24989"/>
    <w:rsid w:val="00D330E3"/>
    <w:rsid w:val="00D71D32"/>
    <w:rsid w:val="00D83A70"/>
    <w:rsid w:val="00DA703F"/>
    <w:rsid w:val="00DF3521"/>
    <w:rsid w:val="00E06CFC"/>
    <w:rsid w:val="00E32A42"/>
    <w:rsid w:val="00E5003D"/>
    <w:rsid w:val="00E55822"/>
    <w:rsid w:val="00E60F52"/>
    <w:rsid w:val="00E63429"/>
    <w:rsid w:val="00E94C0B"/>
    <w:rsid w:val="00EB2FBD"/>
    <w:rsid w:val="00EC1546"/>
    <w:rsid w:val="00EE1CB0"/>
    <w:rsid w:val="00EE2A7A"/>
    <w:rsid w:val="00F10F9D"/>
    <w:rsid w:val="00F132C5"/>
    <w:rsid w:val="00F24AF5"/>
    <w:rsid w:val="00F57B42"/>
    <w:rsid w:val="00F77CD3"/>
    <w:rsid w:val="00F90F6A"/>
    <w:rsid w:val="00FA1E70"/>
    <w:rsid w:val="00FC3E49"/>
    <w:rsid w:val="00FD43D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0ED9"/>
  <w15:docId w15:val="{ED1CCC5B-C34F-4EAE-9D83-18D68EC6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342C4"/>
    <w:pPr>
      <w:keepNext/>
      <w:keepLines/>
      <w:spacing w:before="240" w:after="0"/>
      <w:outlineLvl w:val="0"/>
    </w:pPr>
    <w:rPr>
      <w:rFonts w:asciiTheme="majorHAnsi" w:eastAsiaTheme="majorEastAsia" w:hAnsiTheme="majorHAnsi" w:cstheme="majorBidi"/>
      <w:color w:val="2F5496" w:themeColor="accent1" w:themeShade="BF"/>
      <w:sz w:val="32"/>
      <w:szCs w:val="32"/>
      <w:lang w:eastAsia="es-CL"/>
    </w:rPr>
  </w:style>
  <w:style w:type="paragraph" w:styleId="Ttulo2">
    <w:name w:val="heading 2"/>
    <w:basedOn w:val="Normal"/>
    <w:next w:val="Normal"/>
    <w:link w:val="Ttulo2Car"/>
    <w:uiPriority w:val="9"/>
    <w:semiHidden/>
    <w:unhideWhenUsed/>
    <w:qFormat/>
    <w:rsid w:val="005C72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B37A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23010"/>
    <w:pPr>
      <w:ind w:left="720"/>
      <w:contextualSpacing/>
    </w:pPr>
  </w:style>
  <w:style w:type="character" w:customStyle="1" w:styleId="Ttulo1Car">
    <w:name w:val="Título 1 Car"/>
    <w:basedOn w:val="Fuentedeprrafopredeter"/>
    <w:link w:val="Ttulo1"/>
    <w:uiPriority w:val="9"/>
    <w:rsid w:val="004342C4"/>
    <w:rPr>
      <w:rFonts w:asciiTheme="majorHAnsi" w:eastAsiaTheme="majorEastAsia" w:hAnsiTheme="majorHAnsi" w:cstheme="majorBidi"/>
      <w:color w:val="2F5496" w:themeColor="accent1" w:themeShade="BF"/>
      <w:sz w:val="32"/>
      <w:szCs w:val="32"/>
      <w:lang w:eastAsia="es-CL"/>
    </w:rPr>
  </w:style>
  <w:style w:type="paragraph" w:styleId="Bibliografa">
    <w:name w:val="Bibliography"/>
    <w:basedOn w:val="Normal"/>
    <w:next w:val="Normal"/>
    <w:uiPriority w:val="37"/>
    <w:unhideWhenUsed/>
    <w:rsid w:val="004342C4"/>
  </w:style>
  <w:style w:type="character" w:customStyle="1" w:styleId="Ttulo2Car">
    <w:name w:val="Título 2 Car"/>
    <w:basedOn w:val="Fuentedeprrafopredeter"/>
    <w:link w:val="Ttulo2"/>
    <w:uiPriority w:val="9"/>
    <w:semiHidden/>
    <w:rsid w:val="005C729F"/>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B37A3E"/>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unhideWhenUsed/>
    <w:rsid w:val="00B37A3E"/>
    <w:rPr>
      <w:color w:val="0563C1" w:themeColor="hyperlink"/>
      <w:u w:val="single"/>
    </w:rPr>
  </w:style>
  <w:style w:type="character" w:styleId="Mencinsinresolver">
    <w:name w:val="Unresolved Mention"/>
    <w:basedOn w:val="Fuentedeprrafopredeter"/>
    <w:uiPriority w:val="99"/>
    <w:semiHidden/>
    <w:unhideWhenUsed/>
    <w:rsid w:val="00B37A3E"/>
    <w:rPr>
      <w:color w:val="605E5C"/>
      <w:shd w:val="clear" w:color="auto" w:fill="E1DFDD"/>
    </w:rPr>
  </w:style>
  <w:style w:type="paragraph" w:styleId="HTMLconformatoprevio">
    <w:name w:val="HTML Preformatted"/>
    <w:basedOn w:val="Normal"/>
    <w:link w:val="HTMLconformatoprevioCar"/>
    <w:uiPriority w:val="99"/>
    <w:semiHidden/>
    <w:unhideWhenUsed/>
    <w:rsid w:val="00380AF5"/>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80AF5"/>
    <w:rPr>
      <w:rFonts w:ascii="Consolas" w:hAnsi="Consolas"/>
      <w:sz w:val="20"/>
      <w:szCs w:val="20"/>
    </w:rPr>
  </w:style>
  <w:style w:type="table" w:styleId="Tablaconcuadrcula">
    <w:name w:val="Table Grid"/>
    <w:basedOn w:val="Tablanormal"/>
    <w:uiPriority w:val="39"/>
    <w:rsid w:val="00596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883">
      <w:bodyDiv w:val="1"/>
      <w:marLeft w:val="0"/>
      <w:marRight w:val="0"/>
      <w:marTop w:val="0"/>
      <w:marBottom w:val="0"/>
      <w:divBdr>
        <w:top w:val="none" w:sz="0" w:space="0" w:color="auto"/>
        <w:left w:val="none" w:sz="0" w:space="0" w:color="auto"/>
        <w:bottom w:val="none" w:sz="0" w:space="0" w:color="auto"/>
        <w:right w:val="none" w:sz="0" w:space="0" w:color="auto"/>
      </w:divBdr>
    </w:div>
    <w:div w:id="3871854">
      <w:bodyDiv w:val="1"/>
      <w:marLeft w:val="0"/>
      <w:marRight w:val="0"/>
      <w:marTop w:val="0"/>
      <w:marBottom w:val="0"/>
      <w:divBdr>
        <w:top w:val="none" w:sz="0" w:space="0" w:color="auto"/>
        <w:left w:val="none" w:sz="0" w:space="0" w:color="auto"/>
        <w:bottom w:val="none" w:sz="0" w:space="0" w:color="auto"/>
        <w:right w:val="none" w:sz="0" w:space="0" w:color="auto"/>
      </w:divBdr>
    </w:div>
    <w:div w:id="4789179">
      <w:bodyDiv w:val="1"/>
      <w:marLeft w:val="0"/>
      <w:marRight w:val="0"/>
      <w:marTop w:val="0"/>
      <w:marBottom w:val="0"/>
      <w:divBdr>
        <w:top w:val="none" w:sz="0" w:space="0" w:color="auto"/>
        <w:left w:val="none" w:sz="0" w:space="0" w:color="auto"/>
        <w:bottom w:val="none" w:sz="0" w:space="0" w:color="auto"/>
        <w:right w:val="none" w:sz="0" w:space="0" w:color="auto"/>
      </w:divBdr>
    </w:div>
    <w:div w:id="8412295">
      <w:bodyDiv w:val="1"/>
      <w:marLeft w:val="0"/>
      <w:marRight w:val="0"/>
      <w:marTop w:val="0"/>
      <w:marBottom w:val="0"/>
      <w:divBdr>
        <w:top w:val="none" w:sz="0" w:space="0" w:color="auto"/>
        <w:left w:val="none" w:sz="0" w:space="0" w:color="auto"/>
        <w:bottom w:val="none" w:sz="0" w:space="0" w:color="auto"/>
        <w:right w:val="none" w:sz="0" w:space="0" w:color="auto"/>
      </w:divBdr>
    </w:div>
    <w:div w:id="18050621">
      <w:bodyDiv w:val="1"/>
      <w:marLeft w:val="0"/>
      <w:marRight w:val="0"/>
      <w:marTop w:val="0"/>
      <w:marBottom w:val="0"/>
      <w:divBdr>
        <w:top w:val="none" w:sz="0" w:space="0" w:color="auto"/>
        <w:left w:val="none" w:sz="0" w:space="0" w:color="auto"/>
        <w:bottom w:val="none" w:sz="0" w:space="0" w:color="auto"/>
        <w:right w:val="none" w:sz="0" w:space="0" w:color="auto"/>
      </w:divBdr>
    </w:div>
    <w:div w:id="19552375">
      <w:bodyDiv w:val="1"/>
      <w:marLeft w:val="0"/>
      <w:marRight w:val="0"/>
      <w:marTop w:val="0"/>
      <w:marBottom w:val="0"/>
      <w:divBdr>
        <w:top w:val="none" w:sz="0" w:space="0" w:color="auto"/>
        <w:left w:val="none" w:sz="0" w:space="0" w:color="auto"/>
        <w:bottom w:val="none" w:sz="0" w:space="0" w:color="auto"/>
        <w:right w:val="none" w:sz="0" w:space="0" w:color="auto"/>
      </w:divBdr>
    </w:div>
    <w:div w:id="21631372">
      <w:bodyDiv w:val="1"/>
      <w:marLeft w:val="0"/>
      <w:marRight w:val="0"/>
      <w:marTop w:val="0"/>
      <w:marBottom w:val="0"/>
      <w:divBdr>
        <w:top w:val="none" w:sz="0" w:space="0" w:color="auto"/>
        <w:left w:val="none" w:sz="0" w:space="0" w:color="auto"/>
        <w:bottom w:val="none" w:sz="0" w:space="0" w:color="auto"/>
        <w:right w:val="none" w:sz="0" w:space="0" w:color="auto"/>
      </w:divBdr>
    </w:div>
    <w:div w:id="25954038">
      <w:bodyDiv w:val="1"/>
      <w:marLeft w:val="0"/>
      <w:marRight w:val="0"/>
      <w:marTop w:val="0"/>
      <w:marBottom w:val="0"/>
      <w:divBdr>
        <w:top w:val="none" w:sz="0" w:space="0" w:color="auto"/>
        <w:left w:val="none" w:sz="0" w:space="0" w:color="auto"/>
        <w:bottom w:val="none" w:sz="0" w:space="0" w:color="auto"/>
        <w:right w:val="none" w:sz="0" w:space="0" w:color="auto"/>
      </w:divBdr>
    </w:div>
    <w:div w:id="28531706">
      <w:bodyDiv w:val="1"/>
      <w:marLeft w:val="0"/>
      <w:marRight w:val="0"/>
      <w:marTop w:val="0"/>
      <w:marBottom w:val="0"/>
      <w:divBdr>
        <w:top w:val="none" w:sz="0" w:space="0" w:color="auto"/>
        <w:left w:val="none" w:sz="0" w:space="0" w:color="auto"/>
        <w:bottom w:val="none" w:sz="0" w:space="0" w:color="auto"/>
        <w:right w:val="none" w:sz="0" w:space="0" w:color="auto"/>
      </w:divBdr>
    </w:div>
    <w:div w:id="30427195">
      <w:bodyDiv w:val="1"/>
      <w:marLeft w:val="0"/>
      <w:marRight w:val="0"/>
      <w:marTop w:val="0"/>
      <w:marBottom w:val="0"/>
      <w:divBdr>
        <w:top w:val="none" w:sz="0" w:space="0" w:color="auto"/>
        <w:left w:val="none" w:sz="0" w:space="0" w:color="auto"/>
        <w:bottom w:val="none" w:sz="0" w:space="0" w:color="auto"/>
        <w:right w:val="none" w:sz="0" w:space="0" w:color="auto"/>
      </w:divBdr>
    </w:div>
    <w:div w:id="33624459">
      <w:bodyDiv w:val="1"/>
      <w:marLeft w:val="0"/>
      <w:marRight w:val="0"/>
      <w:marTop w:val="0"/>
      <w:marBottom w:val="0"/>
      <w:divBdr>
        <w:top w:val="none" w:sz="0" w:space="0" w:color="auto"/>
        <w:left w:val="none" w:sz="0" w:space="0" w:color="auto"/>
        <w:bottom w:val="none" w:sz="0" w:space="0" w:color="auto"/>
        <w:right w:val="none" w:sz="0" w:space="0" w:color="auto"/>
      </w:divBdr>
    </w:div>
    <w:div w:id="50159008">
      <w:bodyDiv w:val="1"/>
      <w:marLeft w:val="0"/>
      <w:marRight w:val="0"/>
      <w:marTop w:val="0"/>
      <w:marBottom w:val="0"/>
      <w:divBdr>
        <w:top w:val="none" w:sz="0" w:space="0" w:color="auto"/>
        <w:left w:val="none" w:sz="0" w:space="0" w:color="auto"/>
        <w:bottom w:val="none" w:sz="0" w:space="0" w:color="auto"/>
        <w:right w:val="none" w:sz="0" w:space="0" w:color="auto"/>
      </w:divBdr>
    </w:div>
    <w:div w:id="72627080">
      <w:bodyDiv w:val="1"/>
      <w:marLeft w:val="0"/>
      <w:marRight w:val="0"/>
      <w:marTop w:val="0"/>
      <w:marBottom w:val="0"/>
      <w:divBdr>
        <w:top w:val="none" w:sz="0" w:space="0" w:color="auto"/>
        <w:left w:val="none" w:sz="0" w:space="0" w:color="auto"/>
        <w:bottom w:val="none" w:sz="0" w:space="0" w:color="auto"/>
        <w:right w:val="none" w:sz="0" w:space="0" w:color="auto"/>
      </w:divBdr>
    </w:div>
    <w:div w:id="87697552">
      <w:bodyDiv w:val="1"/>
      <w:marLeft w:val="0"/>
      <w:marRight w:val="0"/>
      <w:marTop w:val="0"/>
      <w:marBottom w:val="0"/>
      <w:divBdr>
        <w:top w:val="none" w:sz="0" w:space="0" w:color="auto"/>
        <w:left w:val="none" w:sz="0" w:space="0" w:color="auto"/>
        <w:bottom w:val="none" w:sz="0" w:space="0" w:color="auto"/>
        <w:right w:val="none" w:sz="0" w:space="0" w:color="auto"/>
      </w:divBdr>
    </w:div>
    <w:div w:id="88700548">
      <w:bodyDiv w:val="1"/>
      <w:marLeft w:val="0"/>
      <w:marRight w:val="0"/>
      <w:marTop w:val="0"/>
      <w:marBottom w:val="0"/>
      <w:divBdr>
        <w:top w:val="none" w:sz="0" w:space="0" w:color="auto"/>
        <w:left w:val="none" w:sz="0" w:space="0" w:color="auto"/>
        <w:bottom w:val="none" w:sz="0" w:space="0" w:color="auto"/>
        <w:right w:val="none" w:sz="0" w:space="0" w:color="auto"/>
      </w:divBdr>
    </w:div>
    <w:div w:id="111100556">
      <w:bodyDiv w:val="1"/>
      <w:marLeft w:val="0"/>
      <w:marRight w:val="0"/>
      <w:marTop w:val="0"/>
      <w:marBottom w:val="0"/>
      <w:divBdr>
        <w:top w:val="none" w:sz="0" w:space="0" w:color="auto"/>
        <w:left w:val="none" w:sz="0" w:space="0" w:color="auto"/>
        <w:bottom w:val="none" w:sz="0" w:space="0" w:color="auto"/>
        <w:right w:val="none" w:sz="0" w:space="0" w:color="auto"/>
      </w:divBdr>
    </w:div>
    <w:div w:id="115369502">
      <w:bodyDiv w:val="1"/>
      <w:marLeft w:val="0"/>
      <w:marRight w:val="0"/>
      <w:marTop w:val="0"/>
      <w:marBottom w:val="0"/>
      <w:divBdr>
        <w:top w:val="none" w:sz="0" w:space="0" w:color="auto"/>
        <w:left w:val="none" w:sz="0" w:space="0" w:color="auto"/>
        <w:bottom w:val="none" w:sz="0" w:space="0" w:color="auto"/>
        <w:right w:val="none" w:sz="0" w:space="0" w:color="auto"/>
      </w:divBdr>
    </w:div>
    <w:div w:id="119307253">
      <w:bodyDiv w:val="1"/>
      <w:marLeft w:val="0"/>
      <w:marRight w:val="0"/>
      <w:marTop w:val="0"/>
      <w:marBottom w:val="0"/>
      <w:divBdr>
        <w:top w:val="none" w:sz="0" w:space="0" w:color="auto"/>
        <w:left w:val="none" w:sz="0" w:space="0" w:color="auto"/>
        <w:bottom w:val="none" w:sz="0" w:space="0" w:color="auto"/>
        <w:right w:val="none" w:sz="0" w:space="0" w:color="auto"/>
      </w:divBdr>
    </w:div>
    <w:div w:id="120926288">
      <w:bodyDiv w:val="1"/>
      <w:marLeft w:val="0"/>
      <w:marRight w:val="0"/>
      <w:marTop w:val="0"/>
      <w:marBottom w:val="0"/>
      <w:divBdr>
        <w:top w:val="none" w:sz="0" w:space="0" w:color="auto"/>
        <w:left w:val="none" w:sz="0" w:space="0" w:color="auto"/>
        <w:bottom w:val="none" w:sz="0" w:space="0" w:color="auto"/>
        <w:right w:val="none" w:sz="0" w:space="0" w:color="auto"/>
      </w:divBdr>
    </w:div>
    <w:div w:id="123432838">
      <w:bodyDiv w:val="1"/>
      <w:marLeft w:val="0"/>
      <w:marRight w:val="0"/>
      <w:marTop w:val="0"/>
      <w:marBottom w:val="0"/>
      <w:divBdr>
        <w:top w:val="none" w:sz="0" w:space="0" w:color="auto"/>
        <w:left w:val="none" w:sz="0" w:space="0" w:color="auto"/>
        <w:bottom w:val="none" w:sz="0" w:space="0" w:color="auto"/>
        <w:right w:val="none" w:sz="0" w:space="0" w:color="auto"/>
      </w:divBdr>
    </w:div>
    <w:div w:id="124474946">
      <w:bodyDiv w:val="1"/>
      <w:marLeft w:val="0"/>
      <w:marRight w:val="0"/>
      <w:marTop w:val="0"/>
      <w:marBottom w:val="0"/>
      <w:divBdr>
        <w:top w:val="none" w:sz="0" w:space="0" w:color="auto"/>
        <w:left w:val="none" w:sz="0" w:space="0" w:color="auto"/>
        <w:bottom w:val="none" w:sz="0" w:space="0" w:color="auto"/>
        <w:right w:val="none" w:sz="0" w:space="0" w:color="auto"/>
      </w:divBdr>
    </w:div>
    <w:div w:id="132215529">
      <w:bodyDiv w:val="1"/>
      <w:marLeft w:val="0"/>
      <w:marRight w:val="0"/>
      <w:marTop w:val="0"/>
      <w:marBottom w:val="0"/>
      <w:divBdr>
        <w:top w:val="none" w:sz="0" w:space="0" w:color="auto"/>
        <w:left w:val="none" w:sz="0" w:space="0" w:color="auto"/>
        <w:bottom w:val="none" w:sz="0" w:space="0" w:color="auto"/>
        <w:right w:val="none" w:sz="0" w:space="0" w:color="auto"/>
      </w:divBdr>
    </w:div>
    <w:div w:id="142235301">
      <w:bodyDiv w:val="1"/>
      <w:marLeft w:val="0"/>
      <w:marRight w:val="0"/>
      <w:marTop w:val="0"/>
      <w:marBottom w:val="0"/>
      <w:divBdr>
        <w:top w:val="none" w:sz="0" w:space="0" w:color="auto"/>
        <w:left w:val="none" w:sz="0" w:space="0" w:color="auto"/>
        <w:bottom w:val="none" w:sz="0" w:space="0" w:color="auto"/>
        <w:right w:val="none" w:sz="0" w:space="0" w:color="auto"/>
      </w:divBdr>
    </w:div>
    <w:div w:id="143282634">
      <w:bodyDiv w:val="1"/>
      <w:marLeft w:val="0"/>
      <w:marRight w:val="0"/>
      <w:marTop w:val="0"/>
      <w:marBottom w:val="0"/>
      <w:divBdr>
        <w:top w:val="none" w:sz="0" w:space="0" w:color="auto"/>
        <w:left w:val="none" w:sz="0" w:space="0" w:color="auto"/>
        <w:bottom w:val="none" w:sz="0" w:space="0" w:color="auto"/>
        <w:right w:val="none" w:sz="0" w:space="0" w:color="auto"/>
      </w:divBdr>
    </w:div>
    <w:div w:id="150143431">
      <w:bodyDiv w:val="1"/>
      <w:marLeft w:val="0"/>
      <w:marRight w:val="0"/>
      <w:marTop w:val="0"/>
      <w:marBottom w:val="0"/>
      <w:divBdr>
        <w:top w:val="none" w:sz="0" w:space="0" w:color="auto"/>
        <w:left w:val="none" w:sz="0" w:space="0" w:color="auto"/>
        <w:bottom w:val="none" w:sz="0" w:space="0" w:color="auto"/>
        <w:right w:val="none" w:sz="0" w:space="0" w:color="auto"/>
      </w:divBdr>
    </w:div>
    <w:div w:id="156462016">
      <w:bodyDiv w:val="1"/>
      <w:marLeft w:val="0"/>
      <w:marRight w:val="0"/>
      <w:marTop w:val="0"/>
      <w:marBottom w:val="0"/>
      <w:divBdr>
        <w:top w:val="none" w:sz="0" w:space="0" w:color="auto"/>
        <w:left w:val="none" w:sz="0" w:space="0" w:color="auto"/>
        <w:bottom w:val="none" w:sz="0" w:space="0" w:color="auto"/>
        <w:right w:val="none" w:sz="0" w:space="0" w:color="auto"/>
      </w:divBdr>
    </w:div>
    <w:div w:id="157812996">
      <w:bodyDiv w:val="1"/>
      <w:marLeft w:val="0"/>
      <w:marRight w:val="0"/>
      <w:marTop w:val="0"/>
      <w:marBottom w:val="0"/>
      <w:divBdr>
        <w:top w:val="none" w:sz="0" w:space="0" w:color="auto"/>
        <w:left w:val="none" w:sz="0" w:space="0" w:color="auto"/>
        <w:bottom w:val="none" w:sz="0" w:space="0" w:color="auto"/>
        <w:right w:val="none" w:sz="0" w:space="0" w:color="auto"/>
      </w:divBdr>
    </w:div>
    <w:div w:id="161434136">
      <w:bodyDiv w:val="1"/>
      <w:marLeft w:val="0"/>
      <w:marRight w:val="0"/>
      <w:marTop w:val="0"/>
      <w:marBottom w:val="0"/>
      <w:divBdr>
        <w:top w:val="none" w:sz="0" w:space="0" w:color="auto"/>
        <w:left w:val="none" w:sz="0" w:space="0" w:color="auto"/>
        <w:bottom w:val="none" w:sz="0" w:space="0" w:color="auto"/>
        <w:right w:val="none" w:sz="0" w:space="0" w:color="auto"/>
      </w:divBdr>
    </w:div>
    <w:div w:id="172502395">
      <w:bodyDiv w:val="1"/>
      <w:marLeft w:val="0"/>
      <w:marRight w:val="0"/>
      <w:marTop w:val="0"/>
      <w:marBottom w:val="0"/>
      <w:divBdr>
        <w:top w:val="none" w:sz="0" w:space="0" w:color="auto"/>
        <w:left w:val="none" w:sz="0" w:space="0" w:color="auto"/>
        <w:bottom w:val="none" w:sz="0" w:space="0" w:color="auto"/>
        <w:right w:val="none" w:sz="0" w:space="0" w:color="auto"/>
      </w:divBdr>
    </w:div>
    <w:div w:id="180749817">
      <w:bodyDiv w:val="1"/>
      <w:marLeft w:val="0"/>
      <w:marRight w:val="0"/>
      <w:marTop w:val="0"/>
      <w:marBottom w:val="0"/>
      <w:divBdr>
        <w:top w:val="none" w:sz="0" w:space="0" w:color="auto"/>
        <w:left w:val="none" w:sz="0" w:space="0" w:color="auto"/>
        <w:bottom w:val="none" w:sz="0" w:space="0" w:color="auto"/>
        <w:right w:val="none" w:sz="0" w:space="0" w:color="auto"/>
      </w:divBdr>
    </w:div>
    <w:div w:id="182673252">
      <w:bodyDiv w:val="1"/>
      <w:marLeft w:val="0"/>
      <w:marRight w:val="0"/>
      <w:marTop w:val="0"/>
      <w:marBottom w:val="0"/>
      <w:divBdr>
        <w:top w:val="none" w:sz="0" w:space="0" w:color="auto"/>
        <w:left w:val="none" w:sz="0" w:space="0" w:color="auto"/>
        <w:bottom w:val="none" w:sz="0" w:space="0" w:color="auto"/>
        <w:right w:val="none" w:sz="0" w:space="0" w:color="auto"/>
      </w:divBdr>
    </w:div>
    <w:div w:id="202600349">
      <w:bodyDiv w:val="1"/>
      <w:marLeft w:val="0"/>
      <w:marRight w:val="0"/>
      <w:marTop w:val="0"/>
      <w:marBottom w:val="0"/>
      <w:divBdr>
        <w:top w:val="none" w:sz="0" w:space="0" w:color="auto"/>
        <w:left w:val="none" w:sz="0" w:space="0" w:color="auto"/>
        <w:bottom w:val="none" w:sz="0" w:space="0" w:color="auto"/>
        <w:right w:val="none" w:sz="0" w:space="0" w:color="auto"/>
      </w:divBdr>
    </w:div>
    <w:div w:id="204568431">
      <w:bodyDiv w:val="1"/>
      <w:marLeft w:val="0"/>
      <w:marRight w:val="0"/>
      <w:marTop w:val="0"/>
      <w:marBottom w:val="0"/>
      <w:divBdr>
        <w:top w:val="none" w:sz="0" w:space="0" w:color="auto"/>
        <w:left w:val="none" w:sz="0" w:space="0" w:color="auto"/>
        <w:bottom w:val="none" w:sz="0" w:space="0" w:color="auto"/>
        <w:right w:val="none" w:sz="0" w:space="0" w:color="auto"/>
      </w:divBdr>
    </w:div>
    <w:div w:id="206063054">
      <w:bodyDiv w:val="1"/>
      <w:marLeft w:val="0"/>
      <w:marRight w:val="0"/>
      <w:marTop w:val="0"/>
      <w:marBottom w:val="0"/>
      <w:divBdr>
        <w:top w:val="none" w:sz="0" w:space="0" w:color="auto"/>
        <w:left w:val="none" w:sz="0" w:space="0" w:color="auto"/>
        <w:bottom w:val="none" w:sz="0" w:space="0" w:color="auto"/>
        <w:right w:val="none" w:sz="0" w:space="0" w:color="auto"/>
      </w:divBdr>
    </w:div>
    <w:div w:id="217863900">
      <w:bodyDiv w:val="1"/>
      <w:marLeft w:val="0"/>
      <w:marRight w:val="0"/>
      <w:marTop w:val="0"/>
      <w:marBottom w:val="0"/>
      <w:divBdr>
        <w:top w:val="none" w:sz="0" w:space="0" w:color="auto"/>
        <w:left w:val="none" w:sz="0" w:space="0" w:color="auto"/>
        <w:bottom w:val="none" w:sz="0" w:space="0" w:color="auto"/>
        <w:right w:val="none" w:sz="0" w:space="0" w:color="auto"/>
      </w:divBdr>
    </w:div>
    <w:div w:id="218788209">
      <w:bodyDiv w:val="1"/>
      <w:marLeft w:val="0"/>
      <w:marRight w:val="0"/>
      <w:marTop w:val="0"/>
      <w:marBottom w:val="0"/>
      <w:divBdr>
        <w:top w:val="none" w:sz="0" w:space="0" w:color="auto"/>
        <w:left w:val="none" w:sz="0" w:space="0" w:color="auto"/>
        <w:bottom w:val="none" w:sz="0" w:space="0" w:color="auto"/>
        <w:right w:val="none" w:sz="0" w:space="0" w:color="auto"/>
      </w:divBdr>
    </w:div>
    <w:div w:id="220791649">
      <w:bodyDiv w:val="1"/>
      <w:marLeft w:val="0"/>
      <w:marRight w:val="0"/>
      <w:marTop w:val="0"/>
      <w:marBottom w:val="0"/>
      <w:divBdr>
        <w:top w:val="none" w:sz="0" w:space="0" w:color="auto"/>
        <w:left w:val="none" w:sz="0" w:space="0" w:color="auto"/>
        <w:bottom w:val="none" w:sz="0" w:space="0" w:color="auto"/>
        <w:right w:val="none" w:sz="0" w:space="0" w:color="auto"/>
      </w:divBdr>
    </w:div>
    <w:div w:id="223298979">
      <w:bodyDiv w:val="1"/>
      <w:marLeft w:val="0"/>
      <w:marRight w:val="0"/>
      <w:marTop w:val="0"/>
      <w:marBottom w:val="0"/>
      <w:divBdr>
        <w:top w:val="none" w:sz="0" w:space="0" w:color="auto"/>
        <w:left w:val="none" w:sz="0" w:space="0" w:color="auto"/>
        <w:bottom w:val="none" w:sz="0" w:space="0" w:color="auto"/>
        <w:right w:val="none" w:sz="0" w:space="0" w:color="auto"/>
      </w:divBdr>
    </w:div>
    <w:div w:id="225841111">
      <w:bodyDiv w:val="1"/>
      <w:marLeft w:val="0"/>
      <w:marRight w:val="0"/>
      <w:marTop w:val="0"/>
      <w:marBottom w:val="0"/>
      <w:divBdr>
        <w:top w:val="none" w:sz="0" w:space="0" w:color="auto"/>
        <w:left w:val="none" w:sz="0" w:space="0" w:color="auto"/>
        <w:bottom w:val="none" w:sz="0" w:space="0" w:color="auto"/>
        <w:right w:val="none" w:sz="0" w:space="0" w:color="auto"/>
      </w:divBdr>
    </w:div>
    <w:div w:id="227418441">
      <w:bodyDiv w:val="1"/>
      <w:marLeft w:val="0"/>
      <w:marRight w:val="0"/>
      <w:marTop w:val="0"/>
      <w:marBottom w:val="0"/>
      <w:divBdr>
        <w:top w:val="none" w:sz="0" w:space="0" w:color="auto"/>
        <w:left w:val="none" w:sz="0" w:space="0" w:color="auto"/>
        <w:bottom w:val="none" w:sz="0" w:space="0" w:color="auto"/>
        <w:right w:val="none" w:sz="0" w:space="0" w:color="auto"/>
      </w:divBdr>
    </w:div>
    <w:div w:id="230628682">
      <w:bodyDiv w:val="1"/>
      <w:marLeft w:val="0"/>
      <w:marRight w:val="0"/>
      <w:marTop w:val="0"/>
      <w:marBottom w:val="0"/>
      <w:divBdr>
        <w:top w:val="none" w:sz="0" w:space="0" w:color="auto"/>
        <w:left w:val="none" w:sz="0" w:space="0" w:color="auto"/>
        <w:bottom w:val="none" w:sz="0" w:space="0" w:color="auto"/>
        <w:right w:val="none" w:sz="0" w:space="0" w:color="auto"/>
      </w:divBdr>
    </w:div>
    <w:div w:id="234436728">
      <w:bodyDiv w:val="1"/>
      <w:marLeft w:val="0"/>
      <w:marRight w:val="0"/>
      <w:marTop w:val="0"/>
      <w:marBottom w:val="0"/>
      <w:divBdr>
        <w:top w:val="none" w:sz="0" w:space="0" w:color="auto"/>
        <w:left w:val="none" w:sz="0" w:space="0" w:color="auto"/>
        <w:bottom w:val="none" w:sz="0" w:space="0" w:color="auto"/>
        <w:right w:val="none" w:sz="0" w:space="0" w:color="auto"/>
      </w:divBdr>
    </w:div>
    <w:div w:id="235211413">
      <w:bodyDiv w:val="1"/>
      <w:marLeft w:val="0"/>
      <w:marRight w:val="0"/>
      <w:marTop w:val="0"/>
      <w:marBottom w:val="0"/>
      <w:divBdr>
        <w:top w:val="none" w:sz="0" w:space="0" w:color="auto"/>
        <w:left w:val="none" w:sz="0" w:space="0" w:color="auto"/>
        <w:bottom w:val="none" w:sz="0" w:space="0" w:color="auto"/>
        <w:right w:val="none" w:sz="0" w:space="0" w:color="auto"/>
      </w:divBdr>
    </w:div>
    <w:div w:id="236284372">
      <w:bodyDiv w:val="1"/>
      <w:marLeft w:val="0"/>
      <w:marRight w:val="0"/>
      <w:marTop w:val="0"/>
      <w:marBottom w:val="0"/>
      <w:divBdr>
        <w:top w:val="none" w:sz="0" w:space="0" w:color="auto"/>
        <w:left w:val="none" w:sz="0" w:space="0" w:color="auto"/>
        <w:bottom w:val="none" w:sz="0" w:space="0" w:color="auto"/>
        <w:right w:val="none" w:sz="0" w:space="0" w:color="auto"/>
      </w:divBdr>
    </w:div>
    <w:div w:id="246042686">
      <w:bodyDiv w:val="1"/>
      <w:marLeft w:val="0"/>
      <w:marRight w:val="0"/>
      <w:marTop w:val="0"/>
      <w:marBottom w:val="0"/>
      <w:divBdr>
        <w:top w:val="none" w:sz="0" w:space="0" w:color="auto"/>
        <w:left w:val="none" w:sz="0" w:space="0" w:color="auto"/>
        <w:bottom w:val="none" w:sz="0" w:space="0" w:color="auto"/>
        <w:right w:val="none" w:sz="0" w:space="0" w:color="auto"/>
      </w:divBdr>
    </w:div>
    <w:div w:id="259293030">
      <w:bodyDiv w:val="1"/>
      <w:marLeft w:val="0"/>
      <w:marRight w:val="0"/>
      <w:marTop w:val="0"/>
      <w:marBottom w:val="0"/>
      <w:divBdr>
        <w:top w:val="none" w:sz="0" w:space="0" w:color="auto"/>
        <w:left w:val="none" w:sz="0" w:space="0" w:color="auto"/>
        <w:bottom w:val="none" w:sz="0" w:space="0" w:color="auto"/>
        <w:right w:val="none" w:sz="0" w:space="0" w:color="auto"/>
      </w:divBdr>
    </w:div>
    <w:div w:id="272253393">
      <w:bodyDiv w:val="1"/>
      <w:marLeft w:val="0"/>
      <w:marRight w:val="0"/>
      <w:marTop w:val="0"/>
      <w:marBottom w:val="0"/>
      <w:divBdr>
        <w:top w:val="none" w:sz="0" w:space="0" w:color="auto"/>
        <w:left w:val="none" w:sz="0" w:space="0" w:color="auto"/>
        <w:bottom w:val="none" w:sz="0" w:space="0" w:color="auto"/>
        <w:right w:val="none" w:sz="0" w:space="0" w:color="auto"/>
      </w:divBdr>
    </w:div>
    <w:div w:id="273052940">
      <w:bodyDiv w:val="1"/>
      <w:marLeft w:val="0"/>
      <w:marRight w:val="0"/>
      <w:marTop w:val="0"/>
      <w:marBottom w:val="0"/>
      <w:divBdr>
        <w:top w:val="none" w:sz="0" w:space="0" w:color="auto"/>
        <w:left w:val="none" w:sz="0" w:space="0" w:color="auto"/>
        <w:bottom w:val="none" w:sz="0" w:space="0" w:color="auto"/>
        <w:right w:val="none" w:sz="0" w:space="0" w:color="auto"/>
      </w:divBdr>
    </w:div>
    <w:div w:id="294992388">
      <w:bodyDiv w:val="1"/>
      <w:marLeft w:val="0"/>
      <w:marRight w:val="0"/>
      <w:marTop w:val="0"/>
      <w:marBottom w:val="0"/>
      <w:divBdr>
        <w:top w:val="none" w:sz="0" w:space="0" w:color="auto"/>
        <w:left w:val="none" w:sz="0" w:space="0" w:color="auto"/>
        <w:bottom w:val="none" w:sz="0" w:space="0" w:color="auto"/>
        <w:right w:val="none" w:sz="0" w:space="0" w:color="auto"/>
      </w:divBdr>
    </w:div>
    <w:div w:id="310251507">
      <w:bodyDiv w:val="1"/>
      <w:marLeft w:val="0"/>
      <w:marRight w:val="0"/>
      <w:marTop w:val="0"/>
      <w:marBottom w:val="0"/>
      <w:divBdr>
        <w:top w:val="none" w:sz="0" w:space="0" w:color="auto"/>
        <w:left w:val="none" w:sz="0" w:space="0" w:color="auto"/>
        <w:bottom w:val="none" w:sz="0" w:space="0" w:color="auto"/>
        <w:right w:val="none" w:sz="0" w:space="0" w:color="auto"/>
      </w:divBdr>
    </w:div>
    <w:div w:id="322897466">
      <w:bodyDiv w:val="1"/>
      <w:marLeft w:val="0"/>
      <w:marRight w:val="0"/>
      <w:marTop w:val="0"/>
      <w:marBottom w:val="0"/>
      <w:divBdr>
        <w:top w:val="none" w:sz="0" w:space="0" w:color="auto"/>
        <w:left w:val="none" w:sz="0" w:space="0" w:color="auto"/>
        <w:bottom w:val="none" w:sz="0" w:space="0" w:color="auto"/>
        <w:right w:val="none" w:sz="0" w:space="0" w:color="auto"/>
      </w:divBdr>
    </w:div>
    <w:div w:id="331883628">
      <w:bodyDiv w:val="1"/>
      <w:marLeft w:val="0"/>
      <w:marRight w:val="0"/>
      <w:marTop w:val="0"/>
      <w:marBottom w:val="0"/>
      <w:divBdr>
        <w:top w:val="none" w:sz="0" w:space="0" w:color="auto"/>
        <w:left w:val="none" w:sz="0" w:space="0" w:color="auto"/>
        <w:bottom w:val="none" w:sz="0" w:space="0" w:color="auto"/>
        <w:right w:val="none" w:sz="0" w:space="0" w:color="auto"/>
      </w:divBdr>
    </w:div>
    <w:div w:id="336345772">
      <w:bodyDiv w:val="1"/>
      <w:marLeft w:val="0"/>
      <w:marRight w:val="0"/>
      <w:marTop w:val="0"/>
      <w:marBottom w:val="0"/>
      <w:divBdr>
        <w:top w:val="none" w:sz="0" w:space="0" w:color="auto"/>
        <w:left w:val="none" w:sz="0" w:space="0" w:color="auto"/>
        <w:bottom w:val="none" w:sz="0" w:space="0" w:color="auto"/>
        <w:right w:val="none" w:sz="0" w:space="0" w:color="auto"/>
      </w:divBdr>
    </w:div>
    <w:div w:id="342556798">
      <w:bodyDiv w:val="1"/>
      <w:marLeft w:val="0"/>
      <w:marRight w:val="0"/>
      <w:marTop w:val="0"/>
      <w:marBottom w:val="0"/>
      <w:divBdr>
        <w:top w:val="none" w:sz="0" w:space="0" w:color="auto"/>
        <w:left w:val="none" w:sz="0" w:space="0" w:color="auto"/>
        <w:bottom w:val="none" w:sz="0" w:space="0" w:color="auto"/>
        <w:right w:val="none" w:sz="0" w:space="0" w:color="auto"/>
      </w:divBdr>
    </w:div>
    <w:div w:id="348608544">
      <w:bodyDiv w:val="1"/>
      <w:marLeft w:val="0"/>
      <w:marRight w:val="0"/>
      <w:marTop w:val="0"/>
      <w:marBottom w:val="0"/>
      <w:divBdr>
        <w:top w:val="none" w:sz="0" w:space="0" w:color="auto"/>
        <w:left w:val="none" w:sz="0" w:space="0" w:color="auto"/>
        <w:bottom w:val="none" w:sz="0" w:space="0" w:color="auto"/>
        <w:right w:val="none" w:sz="0" w:space="0" w:color="auto"/>
      </w:divBdr>
    </w:div>
    <w:div w:id="355930127">
      <w:bodyDiv w:val="1"/>
      <w:marLeft w:val="0"/>
      <w:marRight w:val="0"/>
      <w:marTop w:val="0"/>
      <w:marBottom w:val="0"/>
      <w:divBdr>
        <w:top w:val="none" w:sz="0" w:space="0" w:color="auto"/>
        <w:left w:val="none" w:sz="0" w:space="0" w:color="auto"/>
        <w:bottom w:val="none" w:sz="0" w:space="0" w:color="auto"/>
        <w:right w:val="none" w:sz="0" w:space="0" w:color="auto"/>
      </w:divBdr>
    </w:div>
    <w:div w:id="355934690">
      <w:bodyDiv w:val="1"/>
      <w:marLeft w:val="0"/>
      <w:marRight w:val="0"/>
      <w:marTop w:val="0"/>
      <w:marBottom w:val="0"/>
      <w:divBdr>
        <w:top w:val="none" w:sz="0" w:space="0" w:color="auto"/>
        <w:left w:val="none" w:sz="0" w:space="0" w:color="auto"/>
        <w:bottom w:val="none" w:sz="0" w:space="0" w:color="auto"/>
        <w:right w:val="none" w:sz="0" w:space="0" w:color="auto"/>
      </w:divBdr>
    </w:div>
    <w:div w:id="356390207">
      <w:bodyDiv w:val="1"/>
      <w:marLeft w:val="0"/>
      <w:marRight w:val="0"/>
      <w:marTop w:val="0"/>
      <w:marBottom w:val="0"/>
      <w:divBdr>
        <w:top w:val="none" w:sz="0" w:space="0" w:color="auto"/>
        <w:left w:val="none" w:sz="0" w:space="0" w:color="auto"/>
        <w:bottom w:val="none" w:sz="0" w:space="0" w:color="auto"/>
        <w:right w:val="none" w:sz="0" w:space="0" w:color="auto"/>
      </w:divBdr>
    </w:div>
    <w:div w:id="358744629">
      <w:bodyDiv w:val="1"/>
      <w:marLeft w:val="0"/>
      <w:marRight w:val="0"/>
      <w:marTop w:val="0"/>
      <w:marBottom w:val="0"/>
      <w:divBdr>
        <w:top w:val="none" w:sz="0" w:space="0" w:color="auto"/>
        <w:left w:val="none" w:sz="0" w:space="0" w:color="auto"/>
        <w:bottom w:val="none" w:sz="0" w:space="0" w:color="auto"/>
        <w:right w:val="none" w:sz="0" w:space="0" w:color="auto"/>
      </w:divBdr>
    </w:div>
    <w:div w:id="358774049">
      <w:bodyDiv w:val="1"/>
      <w:marLeft w:val="0"/>
      <w:marRight w:val="0"/>
      <w:marTop w:val="0"/>
      <w:marBottom w:val="0"/>
      <w:divBdr>
        <w:top w:val="none" w:sz="0" w:space="0" w:color="auto"/>
        <w:left w:val="none" w:sz="0" w:space="0" w:color="auto"/>
        <w:bottom w:val="none" w:sz="0" w:space="0" w:color="auto"/>
        <w:right w:val="none" w:sz="0" w:space="0" w:color="auto"/>
      </w:divBdr>
    </w:div>
    <w:div w:id="360673172">
      <w:bodyDiv w:val="1"/>
      <w:marLeft w:val="0"/>
      <w:marRight w:val="0"/>
      <w:marTop w:val="0"/>
      <w:marBottom w:val="0"/>
      <w:divBdr>
        <w:top w:val="none" w:sz="0" w:space="0" w:color="auto"/>
        <w:left w:val="none" w:sz="0" w:space="0" w:color="auto"/>
        <w:bottom w:val="none" w:sz="0" w:space="0" w:color="auto"/>
        <w:right w:val="none" w:sz="0" w:space="0" w:color="auto"/>
      </w:divBdr>
    </w:div>
    <w:div w:id="365371149">
      <w:bodyDiv w:val="1"/>
      <w:marLeft w:val="0"/>
      <w:marRight w:val="0"/>
      <w:marTop w:val="0"/>
      <w:marBottom w:val="0"/>
      <w:divBdr>
        <w:top w:val="none" w:sz="0" w:space="0" w:color="auto"/>
        <w:left w:val="none" w:sz="0" w:space="0" w:color="auto"/>
        <w:bottom w:val="none" w:sz="0" w:space="0" w:color="auto"/>
        <w:right w:val="none" w:sz="0" w:space="0" w:color="auto"/>
      </w:divBdr>
    </w:div>
    <w:div w:id="381948739">
      <w:bodyDiv w:val="1"/>
      <w:marLeft w:val="0"/>
      <w:marRight w:val="0"/>
      <w:marTop w:val="0"/>
      <w:marBottom w:val="0"/>
      <w:divBdr>
        <w:top w:val="none" w:sz="0" w:space="0" w:color="auto"/>
        <w:left w:val="none" w:sz="0" w:space="0" w:color="auto"/>
        <w:bottom w:val="none" w:sz="0" w:space="0" w:color="auto"/>
        <w:right w:val="none" w:sz="0" w:space="0" w:color="auto"/>
      </w:divBdr>
    </w:div>
    <w:div w:id="400687442">
      <w:bodyDiv w:val="1"/>
      <w:marLeft w:val="0"/>
      <w:marRight w:val="0"/>
      <w:marTop w:val="0"/>
      <w:marBottom w:val="0"/>
      <w:divBdr>
        <w:top w:val="none" w:sz="0" w:space="0" w:color="auto"/>
        <w:left w:val="none" w:sz="0" w:space="0" w:color="auto"/>
        <w:bottom w:val="none" w:sz="0" w:space="0" w:color="auto"/>
        <w:right w:val="none" w:sz="0" w:space="0" w:color="auto"/>
      </w:divBdr>
    </w:div>
    <w:div w:id="436679799">
      <w:bodyDiv w:val="1"/>
      <w:marLeft w:val="0"/>
      <w:marRight w:val="0"/>
      <w:marTop w:val="0"/>
      <w:marBottom w:val="0"/>
      <w:divBdr>
        <w:top w:val="none" w:sz="0" w:space="0" w:color="auto"/>
        <w:left w:val="none" w:sz="0" w:space="0" w:color="auto"/>
        <w:bottom w:val="none" w:sz="0" w:space="0" w:color="auto"/>
        <w:right w:val="none" w:sz="0" w:space="0" w:color="auto"/>
      </w:divBdr>
    </w:div>
    <w:div w:id="436801342">
      <w:bodyDiv w:val="1"/>
      <w:marLeft w:val="0"/>
      <w:marRight w:val="0"/>
      <w:marTop w:val="0"/>
      <w:marBottom w:val="0"/>
      <w:divBdr>
        <w:top w:val="none" w:sz="0" w:space="0" w:color="auto"/>
        <w:left w:val="none" w:sz="0" w:space="0" w:color="auto"/>
        <w:bottom w:val="none" w:sz="0" w:space="0" w:color="auto"/>
        <w:right w:val="none" w:sz="0" w:space="0" w:color="auto"/>
      </w:divBdr>
    </w:div>
    <w:div w:id="440883945">
      <w:bodyDiv w:val="1"/>
      <w:marLeft w:val="0"/>
      <w:marRight w:val="0"/>
      <w:marTop w:val="0"/>
      <w:marBottom w:val="0"/>
      <w:divBdr>
        <w:top w:val="none" w:sz="0" w:space="0" w:color="auto"/>
        <w:left w:val="none" w:sz="0" w:space="0" w:color="auto"/>
        <w:bottom w:val="none" w:sz="0" w:space="0" w:color="auto"/>
        <w:right w:val="none" w:sz="0" w:space="0" w:color="auto"/>
      </w:divBdr>
    </w:div>
    <w:div w:id="441002089">
      <w:bodyDiv w:val="1"/>
      <w:marLeft w:val="0"/>
      <w:marRight w:val="0"/>
      <w:marTop w:val="0"/>
      <w:marBottom w:val="0"/>
      <w:divBdr>
        <w:top w:val="none" w:sz="0" w:space="0" w:color="auto"/>
        <w:left w:val="none" w:sz="0" w:space="0" w:color="auto"/>
        <w:bottom w:val="none" w:sz="0" w:space="0" w:color="auto"/>
        <w:right w:val="none" w:sz="0" w:space="0" w:color="auto"/>
      </w:divBdr>
    </w:div>
    <w:div w:id="446431990">
      <w:bodyDiv w:val="1"/>
      <w:marLeft w:val="0"/>
      <w:marRight w:val="0"/>
      <w:marTop w:val="0"/>
      <w:marBottom w:val="0"/>
      <w:divBdr>
        <w:top w:val="none" w:sz="0" w:space="0" w:color="auto"/>
        <w:left w:val="none" w:sz="0" w:space="0" w:color="auto"/>
        <w:bottom w:val="none" w:sz="0" w:space="0" w:color="auto"/>
        <w:right w:val="none" w:sz="0" w:space="0" w:color="auto"/>
      </w:divBdr>
    </w:div>
    <w:div w:id="446437550">
      <w:bodyDiv w:val="1"/>
      <w:marLeft w:val="0"/>
      <w:marRight w:val="0"/>
      <w:marTop w:val="0"/>
      <w:marBottom w:val="0"/>
      <w:divBdr>
        <w:top w:val="none" w:sz="0" w:space="0" w:color="auto"/>
        <w:left w:val="none" w:sz="0" w:space="0" w:color="auto"/>
        <w:bottom w:val="none" w:sz="0" w:space="0" w:color="auto"/>
        <w:right w:val="none" w:sz="0" w:space="0" w:color="auto"/>
      </w:divBdr>
    </w:div>
    <w:div w:id="446586561">
      <w:bodyDiv w:val="1"/>
      <w:marLeft w:val="0"/>
      <w:marRight w:val="0"/>
      <w:marTop w:val="0"/>
      <w:marBottom w:val="0"/>
      <w:divBdr>
        <w:top w:val="none" w:sz="0" w:space="0" w:color="auto"/>
        <w:left w:val="none" w:sz="0" w:space="0" w:color="auto"/>
        <w:bottom w:val="none" w:sz="0" w:space="0" w:color="auto"/>
        <w:right w:val="none" w:sz="0" w:space="0" w:color="auto"/>
      </w:divBdr>
    </w:div>
    <w:div w:id="451828987">
      <w:bodyDiv w:val="1"/>
      <w:marLeft w:val="0"/>
      <w:marRight w:val="0"/>
      <w:marTop w:val="0"/>
      <w:marBottom w:val="0"/>
      <w:divBdr>
        <w:top w:val="none" w:sz="0" w:space="0" w:color="auto"/>
        <w:left w:val="none" w:sz="0" w:space="0" w:color="auto"/>
        <w:bottom w:val="none" w:sz="0" w:space="0" w:color="auto"/>
        <w:right w:val="none" w:sz="0" w:space="0" w:color="auto"/>
      </w:divBdr>
    </w:div>
    <w:div w:id="452528587">
      <w:bodyDiv w:val="1"/>
      <w:marLeft w:val="0"/>
      <w:marRight w:val="0"/>
      <w:marTop w:val="0"/>
      <w:marBottom w:val="0"/>
      <w:divBdr>
        <w:top w:val="none" w:sz="0" w:space="0" w:color="auto"/>
        <w:left w:val="none" w:sz="0" w:space="0" w:color="auto"/>
        <w:bottom w:val="none" w:sz="0" w:space="0" w:color="auto"/>
        <w:right w:val="none" w:sz="0" w:space="0" w:color="auto"/>
      </w:divBdr>
    </w:div>
    <w:div w:id="489176961">
      <w:bodyDiv w:val="1"/>
      <w:marLeft w:val="0"/>
      <w:marRight w:val="0"/>
      <w:marTop w:val="0"/>
      <w:marBottom w:val="0"/>
      <w:divBdr>
        <w:top w:val="none" w:sz="0" w:space="0" w:color="auto"/>
        <w:left w:val="none" w:sz="0" w:space="0" w:color="auto"/>
        <w:bottom w:val="none" w:sz="0" w:space="0" w:color="auto"/>
        <w:right w:val="none" w:sz="0" w:space="0" w:color="auto"/>
      </w:divBdr>
    </w:div>
    <w:div w:id="491794349">
      <w:bodyDiv w:val="1"/>
      <w:marLeft w:val="0"/>
      <w:marRight w:val="0"/>
      <w:marTop w:val="0"/>
      <w:marBottom w:val="0"/>
      <w:divBdr>
        <w:top w:val="none" w:sz="0" w:space="0" w:color="auto"/>
        <w:left w:val="none" w:sz="0" w:space="0" w:color="auto"/>
        <w:bottom w:val="none" w:sz="0" w:space="0" w:color="auto"/>
        <w:right w:val="none" w:sz="0" w:space="0" w:color="auto"/>
      </w:divBdr>
    </w:div>
    <w:div w:id="500395028">
      <w:bodyDiv w:val="1"/>
      <w:marLeft w:val="0"/>
      <w:marRight w:val="0"/>
      <w:marTop w:val="0"/>
      <w:marBottom w:val="0"/>
      <w:divBdr>
        <w:top w:val="none" w:sz="0" w:space="0" w:color="auto"/>
        <w:left w:val="none" w:sz="0" w:space="0" w:color="auto"/>
        <w:bottom w:val="none" w:sz="0" w:space="0" w:color="auto"/>
        <w:right w:val="none" w:sz="0" w:space="0" w:color="auto"/>
      </w:divBdr>
    </w:div>
    <w:div w:id="517041338">
      <w:bodyDiv w:val="1"/>
      <w:marLeft w:val="0"/>
      <w:marRight w:val="0"/>
      <w:marTop w:val="0"/>
      <w:marBottom w:val="0"/>
      <w:divBdr>
        <w:top w:val="none" w:sz="0" w:space="0" w:color="auto"/>
        <w:left w:val="none" w:sz="0" w:space="0" w:color="auto"/>
        <w:bottom w:val="none" w:sz="0" w:space="0" w:color="auto"/>
        <w:right w:val="none" w:sz="0" w:space="0" w:color="auto"/>
      </w:divBdr>
    </w:div>
    <w:div w:id="534276692">
      <w:bodyDiv w:val="1"/>
      <w:marLeft w:val="0"/>
      <w:marRight w:val="0"/>
      <w:marTop w:val="0"/>
      <w:marBottom w:val="0"/>
      <w:divBdr>
        <w:top w:val="none" w:sz="0" w:space="0" w:color="auto"/>
        <w:left w:val="none" w:sz="0" w:space="0" w:color="auto"/>
        <w:bottom w:val="none" w:sz="0" w:space="0" w:color="auto"/>
        <w:right w:val="none" w:sz="0" w:space="0" w:color="auto"/>
      </w:divBdr>
    </w:div>
    <w:div w:id="539129872">
      <w:bodyDiv w:val="1"/>
      <w:marLeft w:val="0"/>
      <w:marRight w:val="0"/>
      <w:marTop w:val="0"/>
      <w:marBottom w:val="0"/>
      <w:divBdr>
        <w:top w:val="none" w:sz="0" w:space="0" w:color="auto"/>
        <w:left w:val="none" w:sz="0" w:space="0" w:color="auto"/>
        <w:bottom w:val="none" w:sz="0" w:space="0" w:color="auto"/>
        <w:right w:val="none" w:sz="0" w:space="0" w:color="auto"/>
      </w:divBdr>
    </w:div>
    <w:div w:id="544410841">
      <w:bodyDiv w:val="1"/>
      <w:marLeft w:val="0"/>
      <w:marRight w:val="0"/>
      <w:marTop w:val="0"/>
      <w:marBottom w:val="0"/>
      <w:divBdr>
        <w:top w:val="none" w:sz="0" w:space="0" w:color="auto"/>
        <w:left w:val="none" w:sz="0" w:space="0" w:color="auto"/>
        <w:bottom w:val="none" w:sz="0" w:space="0" w:color="auto"/>
        <w:right w:val="none" w:sz="0" w:space="0" w:color="auto"/>
      </w:divBdr>
    </w:div>
    <w:div w:id="558369138">
      <w:bodyDiv w:val="1"/>
      <w:marLeft w:val="0"/>
      <w:marRight w:val="0"/>
      <w:marTop w:val="0"/>
      <w:marBottom w:val="0"/>
      <w:divBdr>
        <w:top w:val="none" w:sz="0" w:space="0" w:color="auto"/>
        <w:left w:val="none" w:sz="0" w:space="0" w:color="auto"/>
        <w:bottom w:val="none" w:sz="0" w:space="0" w:color="auto"/>
        <w:right w:val="none" w:sz="0" w:space="0" w:color="auto"/>
      </w:divBdr>
    </w:div>
    <w:div w:id="564410210">
      <w:bodyDiv w:val="1"/>
      <w:marLeft w:val="0"/>
      <w:marRight w:val="0"/>
      <w:marTop w:val="0"/>
      <w:marBottom w:val="0"/>
      <w:divBdr>
        <w:top w:val="none" w:sz="0" w:space="0" w:color="auto"/>
        <w:left w:val="none" w:sz="0" w:space="0" w:color="auto"/>
        <w:bottom w:val="none" w:sz="0" w:space="0" w:color="auto"/>
        <w:right w:val="none" w:sz="0" w:space="0" w:color="auto"/>
      </w:divBdr>
    </w:div>
    <w:div w:id="569078042">
      <w:bodyDiv w:val="1"/>
      <w:marLeft w:val="0"/>
      <w:marRight w:val="0"/>
      <w:marTop w:val="0"/>
      <w:marBottom w:val="0"/>
      <w:divBdr>
        <w:top w:val="none" w:sz="0" w:space="0" w:color="auto"/>
        <w:left w:val="none" w:sz="0" w:space="0" w:color="auto"/>
        <w:bottom w:val="none" w:sz="0" w:space="0" w:color="auto"/>
        <w:right w:val="none" w:sz="0" w:space="0" w:color="auto"/>
      </w:divBdr>
    </w:div>
    <w:div w:id="584386586">
      <w:bodyDiv w:val="1"/>
      <w:marLeft w:val="0"/>
      <w:marRight w:val="0"/>
      <w:marTop w:val="0"/>
      <w:marBottom w:val="0"/>
      <w:divBdr>
        <w:top w:val="none" w:sz="0" w:space="0" w:color="auto"/>
        <w:left w:val="none" w:sz="0" w:space="0" w:color="auto"/>
        <w:bottom w:val="none" w:sz="0" w:space="0" w:color="auto"/>
        <w:right w:val="none" w:sz="0" w:space="0" w:color="auto"/>
      </w:divBdr>
    </w:div>
    <w:div w:id="586113879">
      <w:bodyDiv w:val="1"/>
      <w:marLeft w:val="0"/>
      <w:marRight w:val="0"/>
      <w:marTop w:val="0"/>
      <w:marBottom w:val="0"/>
      <w:divBdr>
        <w:top w:val="none" w:sz="0" w:space="0" w:color="auto"/>
        <w:left w:val="none" w:sz="0" w:space="0" w:color="auto"/>
        <w:bottom w:val="none" w:sz="0" w:space="0" w:color="auto"/>
        <w:right w:val="none" w:sz="0" w:space="0" w:color="auto"/>
      </w:divBdr>
    </w:div>
    <w:div w:id="596595319">
      <w:bodyDiv w:val="1"/>
      <w:marLeft w:val="0"/>
      <w:marRight w:val="0"/>
      <w:marTop w:val="0"/>
      <w:marBottom w:val="0"/>
      <w:divBdr>
        <w:top w:val="none" w:sz="0" w:space="0" w:color="auto"/>
        <w:left w:val="none" w:sz="0" w:space="0" w:color="auto"/>
        <w:bottom w:val="none" w:sz="0" w:space="0" w:color="auto"/>
        <w:right w:val="none" w:sz="0" w:space="0" w:color="auto"/>
      </w:divBdr>
    </w:div>
    <w:div w:id="598028006">
      <w:bodyDiv w:val="1"/>
      <w:marLeft w:val="0"/>
      <w:marRight w:val="0"/>
      <w:marTop w:val="0"/>
      <w:marBottom w:val="0"/>
      <w:divBdr>
        <w:top w:val="none" w:sz="0" w:space="0" w:color="auto"/>
        <w:left w:val="none" w:sz="0" w:space="0" w:color="auto"/>
        <w:bottom w:val="none" w:sz="0" w:space="0" w:color="auto"/>
        <w:right w:val="none" w:sz="0" w:space="0" w:color="auto"/>
      </w:divBdr>
    </w:div>
    <w:div w:id="600996206">
      <w:bodyDiv w:val="1"/>
      <w:marLeft w:val="0"/>
      <w:marRight w:val="0"/>
      <w:marTop w:val="0"/>
      <w:marBottom w:val="0"/>
      <w:divBdr>
        <w:top w:val="none" w:sz="0" w:space="0" w:color="auto"/>
        <w:left w:val="none" w:sz="0" w:space="0" w:color="auto"/>
        <w:bottom w:val="none" w:sz="0" w:space="0" w:color="auto"/>
        <w:right w:val="none" w:sz="0" w:space="0" w:color="auto"/>
      </w:divBdr>
    </w:div>
    <w:div w:id="606347902">
      <w:bodyDiv w:val="1"/>
      <w:marLeft w:val="0"/>
      <w:marRight w:val="0"/>
      <w:marTop w:val="0"/>
      <w:marBottom w:val="0"/>
      <w:divBdr>
        <w:top w:val="none" w:sz="0" w:space="0" w:color="auto"/>
        <w:left w:val="none" w:sz="0" w:space="0" w:color="auto"/>
        <w:bottom w:val="none" w:sz="0" w:space="0" w:color="auto"/>
        <w:right w:val="none" w:sz="0" w:space="0" w:color="auto"/>
      </w:divBdr>
    </w:div>
    <w:div w:id="615987910">
      <w:bodyDiv w:val="1"/>
      <w:marLeft w:val="0"/>
      <w:marRight w:val="0"/>
      <w:marTop w:val="0"/>
      <w:marBottom w:val="0"/>
      <w:divBdr>
        <w:top w:val="none" w:sz="0" w:space="0" w:color="auto"/>
        <w:left w:val="none" w:sz="0" w:space="0" w:color="auto"/>
        <w:bottom w:val="none" w:sz="0" w:space="0" w:color="auto"/>
        <w:right w:val="none" w:sz="0" w:space="0" w:color="auto"/>
      </w:divBdr>
    </w:div>
    <w:div w:id="630743526">
      <w:bodyDiv w:val="1"/>
      <w:marLeft w:val="0"/>
      <w:marRight w:val="0"/>
      <w:marTop w:val="0"/>
      <w:marBottom w:val="0"/>
      <w:divBdr>
        <w:top w:val="none" w:sz="0" w:space="0" w:color="auto"/>
        <w:left w:val="none" w:sz="0" w:space="0" w:color="auto"/>
        <w:bottom w:val="none" w:sz="0" w:space="0" w:color="auto"/>
        <w:right w:val="none" w:sz="0" w:space="0" w:color="auto"/>
      </w:divBdr>
    </w:div>
    <w:div w:id="643390052">
      <w:bodyDiv w:val="1"/>
      <w:marLeft w:val="0"/>
      <w:marRight w:val="0"/>
      <w:marTop w:val="0"/>
      <w:marBottom w:val="0"/>
      <w:divBdr>
        <w:top w:val="none" w:sz="0" w:space="0" w:color="auto"/>
        <w:left w:val="none" w:sz="0" w:space="0" w:color="auto"/>
        <w:bottom w:val="none" w:sz="0" w:space="0" w:color="auto"/>
        <w:right w:val="none" w:sz="0" w:space="0" w:color="auto"/>
      </w:divBdr>
    </w:div>
    <w:div w:id="651644606">
      <w:bodyDiv w:val="1"/>
      <w:marLeft w:val="0"/>
      <w:marRight w:val="0"/>
      <w:marTop w:val="0"/>
      <w:marBottom w:val="0"/>
      <w:divBdr>
        <w:top w:val="none" w:sz="0" w:space="0" w:color="auto"/>
        <w:left w:val="none" w:sz="0" w:space="0" w:color="auto"/>
        <w:bottom w:val="none" w:sz="0" w:space="0" w:color="auto"/>
        <w:right w:val="none" w:sz="0" w:space="0" w:color="auto"/>
      </w:divBdr>
    </w:div>
    <w:div w:id="653292106">
      <w:bodyDiv w:val="1"/>
      <w:marLeft w:val="0"/>
      <w:marRight w:val="0"/>
      <w:marTop w:val="0"/>
      <w:marBottom w:val="0"/>
      <w:divBdr>
        <w:top w:val="none" w:sz="0" w:space="0" w:color="auto"/>
        <w:left w:val="none" w:sz="0" w:space="0" w:color="auto"/>
        <w:bottom w:val="none" w:sz="0" w:space="0" w:color="auto"/>
        <w:right w:val="none" w:sz="0" w:space="0" w:color="auto"/>
      </w:divBdr>
    </w:div>
    <w:div w:id="659583314">
      <w:bodyDiv w:val="1"/>
      <w:marLeft w:val="0"/>
      <w:marRight w:val="0"/>
      <w:marTop w:val="0"/>
      <w:marBottom w:val="0"/>
      <w:divBdr>
        <w:top w:val="none" w:sz="0" w:space="0" w:color="auto"/>
        <w:left w:val="none" w:sz="0" w:space="0" w:color="auto"/>
        <w:bottom w:val="none" w:sz="0" w:space="0" w:color="auto"/>
        <w:right w:val="none" w:sz="0" w:space="0" w:color="auto"/>
      </w:divBdr>
    </w:div>
    <w:div w:id="662396561">
      <w:bodyDiv w:val="1"/>
      <w:marLeft w:val="0"/>
      <w:marRight w:val="0"/>
      <w:marTop w:val="0"/>
      <w:marBottom w:val="0"/>
      <w:divBdr>
        <w:top w:val="none" w:sz="0" w:space="0" w:color="auto"/>
        <w:left w:val="none" w:sz="0" w:space="0" w:color="auto"/>
        <w:bottom w:val="none" w:sz="0" w:space="0" w:color="auto"/>
        <w:right w:val="none" w:sz="0" w:space="0" w:color="auto"/>
      </w:divBdr>
    </w:div>
    <w:div w:id="663629560">
      <w:bodyDiv w:val="1"/>
      <w:marLeft w:val="0"/>
      <w:marRight w:val="0"/>
      <w:marTop w:val="0"/>
      <w:marBottom w:val="0"/>
      <w:divBdr>
        <w:top w:val="none" w:sz="0" w:space="0" w:color="auto"/>
        <w:left w:val="none" w:sz="0" w:space="0" w:color="auto"/>
        <w:bottom w:val="none" w:sz="0" w:space="0" w:color="auto"/>
        <w:right w:val="none" w:sz="0" w:space="0" w:color="auto"/>
      </w:divBdr>
    </w:div>
    <w:div w:id="672874985">
      <w:bodyDiv w:val="1"/>
      <w:marLeft w:val="0"/>
      <w:marRight w:val="0"/>
      <w:marTop w:val="0"/>
      <w:marBottom w:val="0"/>
      <w:divBdr>
        <w:top w:val="none" w:sz="0" w:space="0" w:color="auto"/>
        <w:left w:val="none" w:sz="0" w:space="0" w:color="auto"/>
        <w:bottom w:val="none" w:sz="0" w:space="0" w:color="auto"/>
        <w:right w:val="none" w:sz="0" w:space="0" w:color="auto"/>
      </w:divBdr>
    </w:div>
    <w:div w:id="678510326">
      <w:bodyDiv w:val="1"/>
      <w:marLeft w:val="0"/>
      <w:marRight w:val="0"/>
      <w:marTop w:val="0"/>
      <w:marBottom w:val="0"/>
      <w:divBdr>
        <w:top w:val="none" w:sz="0" w:space="0" w:color="auto"/>
        <w:left w:val="none" w:sz="0" w:space="0" w:color="auto"/>
        <w:bottom w:val="none" w:sz="0" w:space="0" w:color="auto"/>
        <w:right w:val="none" w:sz="0" w:space="0" w:color="auto"/>
      </w:divBdr>
    </w:div>
    <w:div w:id="681129606">
      <w:bodyDiv w:val="1"/>
      <w:marLeft w:val="0"/>
      <w:marRight w:val="0"/>
      <w:marTop w:val="0"/>
      <w:marBottom w:val="0"/>
      <w:divBdr>
        <w:top w:val="none" w:sz="0" w:space="0" w:color="auto"/>
        <w:left w:val="none" w:sz="0" w:space="0" w:color="auto"/>
        <w:bottom w:val="none" w:sz="0" w:space="0" w:color="auto"/>
        <w:right w:val="none" w:sz="0" w:space="0" w:color="auto"/>
      </w:divBdr>
    </w:div>
    <w:div w:id="682173032">
      <w:bodyDiv w:val="1"/>
      <w:marLeft w:val="0"/>
      <w:marRight w:val="0"/>
      <w:marTop w:val="0"/>
      <w:marBottom w:val="0"/>
      <w:divBdr>
        <w:top w:val="none" w:sz="0" w:space="0" w:color="auto"/>
        <w:left w:val="none" w:sz="0" w:space="0" w:color="auto"/>
        <w:bottom w:val="none" w:sz="0" w:space="0" w:color="auto"/>
        <w:right w:val="none" w:sz="0" w:space="0" w:color="auto"/>
      </w:divBdr>
    </w:div>
    <w:div w:id="683364657">
      <w:bodyDiv w:val="1"/>
      <w:marLeft w:val="0"/>
      <w:marRight w:val="0"/>
      <w:marTop w:val="0"/>
      <w:marBottom w:val="0"/>
      <w:divBdr>
        <w:top w:val="none" w:sz="0" w:space="0" w:color="auto"/>
        <w:left w:val="none" w:sz="0" w:space="0" w:color="auto"/>
        <w:bottom w:val="none" w:sz="0" w:space="0" w:color="auto"/>
        <w:right w:val="none" w:sz="0" w:space="0" w:color="auto"/>
      </w:divBdr>
    </w:div>
    <w:div w:id="687410039">
      <w:bodyDiv w:val="1"/>
      <w:marLeft w:val="0"/>
      <w:marRight w:val="0"/>
      <w:marTop w:val="0"/>
      <w:marBottom w:val="0"/>
      <w:divBdr>
        <w:top w:val="none" w:sz="0" w:space="0" w:color="auto"/>
        <w:left w:val="none" w:sz="0" w:space="0" w:color="auto"/>
        <w:bottom w:val="none" w:sz="0" w:space="0" w:color="auto"/>
        <w:right w:val="none" w:sz="0" w:space="0" w:color="auto"/>
      </w:divBdr>
    </w:div>
    <w:div w:id="691539272">
      <w:bodyDiv w:val="1"/>
      <w:marLeft w:val="0"/>
      <w:marRight w:val="0"/>
      <w:marTop w:val="0"/>
      <w:marBottom w:val="0"/>
      <w:divBdr>
        <w:top w:val="none" w:sz="0" w:space="0" w:color="auto"/>
        <w:left w:val="none" w:sz="0" w:space="0" w:color="auto"/>
        <w:bottom w:val="none" w:sz="0" w:space="0" w:color="auto"/>
        <w:right w:val="none" w:sz="0" w:space="0" w:color="auto"/>
      </w:divBdr>
    </w:div>
    <w:div w:id="693002594">
      <w:bodyDiv w:val="1"/>
      <w:marLeft w:val="0"/>
      <w:marRight w:val="0"/>
      <w:marTop w:val="0"/>
      <w:marBottom w:val="0"/>
      <w:divBdr>
        <w:top w:val="none" w:sz="0" w:space="0" w:color="auto"/>
        <w:left w:val="none" w:sz="0" w:space="0" w:color="auto"/>
        <w:bottom w:val="none" w:sz="0" w:space="0" w:color="auto"/>
        <w:right w:val="none" w:sz="0" w:space="0" w:color="auto"/>
      </w:divBdr>
    </w:div>
    <w:div w:id="698973119">
      <w:bodyDiv w:val="1"/>
      <w:marLeft w:val="0"/>
      <w:marRight w:val="0"/>
      <w:marTop w:val="0"/>
      <w:marBottom w:val="0"/>
      <w:divBdr>
        <w:top w:val="none" w:sz="0" w:space="0" w:color="auto"/>
        <w:left w:val="none" w:sz="0" w:space="0" w:color="auto"/>
        <w:bottom w:val="none" w:sz="0" w:space="0" w:color="auto"/>
        <w:right w:val="none" w:sz="0" w:space="0" w:color="auto"/>
      </w:divBdr>
    </w:div>
    <w:div w:id="708456273">
      <w:bodyDiv w:val="1"/>
      <w:marLeft w:val="0"/>
      <w:marRight w:val="0"/>
      <w:marTop w:val="0"/>
      <w:marBottom w:val="0"/>
      <w:divBdr>
        <w:top w:val="none" w:sz="0" w:space="0" w:color="auto"/>
        <w:left w:val="none" w:sz="0" w:space="0" w:color="auto"/>
        <w:bottom w:val="none" w:sz="0" w:space="0" w:color="auto"/>
        <w:right w:val="none" w:sz="0" w:space="0" w:color="auto"/>
      </w:divBdr>
    </w:div>
    <w:div w:id="709187167">
      <w:bodyDiv w:val="1"/>
      <w:marLeft w:val="0"/>
      <w:marRight w:val="0"/>
      <w:marTop w:val="0"/>
      <w:marBottom w:val="0"/>
      <w:divBdr>
        <w:top w:val="none" w:sz="0" w:space="0" w:color="auto"/>
        <w:left w:val="none" w:sz="0" w:space="0" w:color="auto"/>
        <w:bottom w:val="none" w:sz="0" w:space="0" w:color="auto"/>
        <w:right w:val="none" w:sz="0" w:space="0" w:color="auto"/>
      </w:divBdr>
    </w:div>
    <w:div w:id="722631635">
      <w:bodyDiv w:val="1"/>
      <w:marLeft w:val="0"/>
      <w:marRight w:val="0"/>
      <w:marTop w:val="0"/>
      <w:marBottom w:val="0"/>
      <w:divBdr>
        <w:top w:val="none" w:sz="0" w:space="0" w:color="auto"/>
        <w:left w:val="none" w:sz="0" w:space="0" w:color="auto"/>
        <w:bottom w:val="none" w:sz="0" w:space="0" w:color="auto"/>
        <w:right w:val="none" w:sz="0" w:space="0" w:color="auto"/>
      </w:divBdr>
    </w:div>
    <w:div w:id="722751259">
      <w:bodyDiv w:val="1"/>
      <w:marLeft w:val="0"/>
      <w:marRight w:val="0"/>
      <w:marTop w:val="0"/>
      <w:marBottom w:val="0"/>
      <w:divBdr>
        <w:top w:val="none" w:sz="0" w:space="0" w:color="auto"/>
        <w:left w:val="none" w:sz="0" w:space="0" w:color="auto"/>
        <w:bottom w:val="none" w:sz="0" w:space="0" w:color="auto"/>
        <w:right w:val="none" w:sz="0" w:space="0" w:color="auto"/>
      </w:divBdr>
    </w:div>
    <w:div w:id="727460651">
      <w:bodyDiv w:val="1"/>
      <w:marLeft w:val="0"/>
      <w:marRight w:val="0"/>
      <w:marTop w:val="0"/>
      <w:marBottom w:val="0"/>
      <w:divBdr>
        <w:top w:val="none" w:sz="0" w:space="0" w:color="auto"/>
        <w:left w:val="none" w:sz="0" w:space="0" w:color="auto"/>
        <w:bottom w:val="none" w:sz="0" w:space="0" w:color="auto"/>
        <w:right w:val="none" w:sz="0" w:space="0" w:color="auto"/>
      </w:divBdr>
    </w:div>
    <w:div w:id="734933292">
      <w:bodyDiv w:val="1"/>
      <w:marLeft w:val="0"/>
      <w:marRight w:val="0"/>
      <w:marTop w:val="0"/>
      <w:marBottom w:val="0"/>
      <w:divBdr>
        <w:top w:val="none" w:sz="0" w:space="0" w:color="auto"/>
        <w:left w:val="none" w:sz="0" w:space="0" w:color="auto"/>
        <w:bottom w:val="none" w:sz="0" w:space="0" w:color="auto"/>
        <w:right w:val="none" w:sz="0" w:space="0" w:color="auto"/>
      </w:divBdr>
    </w:div>
    <w:div w:id="739980467">
      <w:bodyDiv w:val="1"/>
      <w:marLeft w:val="0"/>
      <w:marRight w:val="0"/>
      <w:marTop w:val="0"/>
      <w:marBottom w:val="0"/>
      <w:divBdr>
        <w:top w:val="none" w:sz="0" w:space="0" w:color="auto"/>
        <w:left w:val="none" w:sz="0" w:space="0" w:color="auto"/>
        <w:bottom w:val="none" w:sz="0" w:space="0" w:color="auto"/>
        <w:right w:val="none" w:sz="0" w:space="0" w:color="auto"/>
      </w:divBdr>
    </w:div>
    <w:div w:id="745037941">
      <w:bodyDiv w:val="1"/>
      <w:marLeft w:val="0"/>
      <w:marRight w:val="0"/>
      <w:marTop w:val="0"/>
      <w:marBottom w:val="0"/>
      <w:divBdr>
        <w:top w:val="none" w:sz="0" w:space="0" w:color="auto"/>
        <w:left w:val="none" w:sz="0" w:space="0" w:color="auto"/>
        <w:bottom w:val="none" w:sz="0" w:space="0" w:color="auto"/>
        <w:right w:val="none" w:sz="0" w:space="0" w:color="auto"/>
      </w:divBdr>
    </w:div>
    <w:div w:id="752514302">
      <w:bodyDiv w:val="1"/>
      <w:marLeft w:val="0"/>
      <w:marRight w:val="0"/>
      <w:marTop w:val="0"/>
      <w:marBottom w:val="0"/>
      <w:divBdr>
        <w:top w:val="none" w:sz="0" w:space="0" w:color="auto"/>
        <w:left w:val="none" w:sz="0" w:space="0" w:color="auto"/>
        <w:bottom w:val="none" w:sz="0" w:space="0" w:color="auto"/>
        <w:right w:val="none" w:sz="0" w:space="0" w:color="auto"/>
      </w:divBdr>
    </w:div>
    <w:div w:id="752582017">
      <w:bodyDiv w:val="1"/>
      <w:marLeft w:val="0"/>
      <w:marRight w:val="0"/>
      <w:marTop w:val="0"/>
      <w:marBottom w:val="0"/>
      <w:divBdr>
        <w:top w:val="none" w:sz="0" w:space="0" w:color="auto"/>
        <w:left w:val="none" w:sz="0" w:space="0" w:color="auto"/>
        <w:bottom w:val="none" w:sz="0" w:space="0" w:color="auto"/>
        <w:right w:val="none" w:sz="0" w:space="0" w:color="auto"/>
      </w:divBdr>
    </w:div>
    <w:div w:id="760415817">
      <w:bodyDiv w:val="1"/>
      <w:marLeft w:val="0"/>
      <w:marRight w:val="0"/>
      <w:marTop w:val="0"/>
      <w:marBottom w:val="0"/>
      <w:divBdr>
        <w:top w:val="none" w:sz="0" w:space="0" w:color="auto"/>
        <w:left w:val="none" w:sz="0" w:space="0" w:color="auto"/>
        <w:bottom w:val="none" w:sz="0" w:space="0" w:color="auto"/>
        <w:right w:val="none" w:sz="0" w:space="0" w:color="auto"/>
      </w:divBdr>
    </w:div>
    <w:div w:id="764301103">
      <w:bodyDiv w:val="1"/>
      <w:marLeft w:val="0"/>
      <w:marRight w:val="0"/>
      <w:marTop w:val="0"/>
      <w:marBottom w:val="0"/>
      <w:divBdr>
        <w:top w:val="none" w:sz="0" w:space="0" w:color="auto"/>
        <w:left w:val="none" w:sz="0" w:space="0" w:color="auto"/>
        <w:bottom w:val="none" w:sz="0" w:space="0" w:color="auto"/>
        <w:right w:val="none" w:sz="0" w:space="0" w:color="auto"/>
      </w:divBdr>
    </w:div>
    <w:div w:id="765734322">
      <w:bodyDiv w:val="1"/>
      <w:marLeft w:val="0"/>
      <w:marRight w:val="0"/>
      <w:marTop w:val="0"/>
      <w:marBottom w:val="0"/>
      <w:divBdr>
        <w:top w:val="none" w:sz="0" w:space="0" w:color="auto"/>
        <w:left w:val="none" w:sz="0" w:space="0" w:color="auto"/>
        <w:bottom w:val="none" w:sz="0" w:space="0" w:color="auto"/>
        <w:right w:val="none" w:sz="0" w:space="0" w:color="auto"/>
      </w:divBdr>
    </w:div>
    <w:div w:id="777722328">
      <w:bodyDiv w:val="1"/>
      <w:marLeft w:val="0"/>
      <w:marRight w:val="0"/>
      <w:marTop w:val="0"/>
      <w:marBottom w:val="0"/>
      <w:divBdr>
        <w:top w:val="none" w:sz="0" w:space="0" w:color="auto"/>
        <w:left w:val="none" w:sz="0" w:space="0" w:color="auto"/>
        <w:bottom w:val="none" w:sz="0" w:space="0" w:color="auto"/>
        <w:right w:val="none" w:sz="0" w:space="0" w:color="auto"/>
      </w:divBdr>
    </w:div>
    <w:div w:id="779105825">
      <w:bodyDiv w:val="1"/>
      <w:marLeft w:val="0"/>
      <w:marRight w:val="0"/>
      <w:marTop w:val="0"/>
      <w:marBottom w:val="0"/>
      <w:divBdr>
        <w:top w:val="none" w:sz="0" w:space="0" w:color="auto"/>
        <w:left w:val="none" w:sz="0" w:space="0" w:color="auto"/>
        <w:bottom w:val="none" w:sz="0" w:space="0" w:color="auto"/>
        <w:right w:val="none" w:sz="0" w:space="0" w:color="auto"/>
      </w:divBdr>
    </w:div>
    <w:div w:id="793717242">
      <w:bodyDiv w:val="1"/>
      <w:marLeft w:val="0"/>
      <w:marRight w:val="0"/>
      <w:marTop w:val="0"/>
      <w:marBottom w:val="0"/>
      <w:divBdr>
        <w:top w:val="none" w:sz="0" w:space="0" w:color="auto"/>
        <w:left w:val="none" w:sz="0" w:space="0" w:color="auto"/>
        <w:bottom w:val="none" w:sz="0" w:space="0" w:color="auto"/>
        <w:right w:val="none" w:sz="0" w:space="0" w:color="auto"/>
      </w:divBdr>
    </w:div>
    <w:div w:id="801462216">
      <w:bodyDiv w:val="1"/>
      <w:marLeft w:val="0"/>
      <w:marRight w:val="0"/>
      <w:marTop w:val="0"/>
      <w:marBottom w:val="0"/>
      <w:divBdr>
        <w:top w:val="none" w:sz="0" w:space="0" w:color="auto"/>
        <w:left w:val="none" w:sz="0" w:space="0" w:color="auto"/>
        <w:bottom w:val="none" w:sz="0" w:space="0" w:color="auto"/>
        <w:right w:val="none" w:sz="0" w:space="0" w:color="auto"/>
      </w:divBdr>
    </w:div>
    <w:div w:id="803622032">
      <w:bodyDiv w:val="1"/>
      <w:marLeft w:val="0"/>
      <w:marRight w:val="0"/>
      <w:marTop w:val="0"/>
      <w:marBottom w:val="0"/>
      <w:divBdr>
        <w:top w:val="none" w:sz="0" w:space="0" w:color="auto"/>
        <w:left w:val="none" w:sz="0" w:space="0" w:color="auto"/>
        <w:bottom w:val="none" w:sz="0" w:space="0" w:color="auto"/>
        <w:right w:val="none" w:sz="0" w:space="0" w:color="auto"/>
      </w:divBdr>
    </w:div>
    <w:div w:id="808475434">
      <w:bodyDiv w:val="1"/>
      <w:marLeft w:val="0"/>
      <w:marRight w:val="0"/>
      <w:marTop w:val="0"/>
      <w:marBottom w:val="0"/>
      <w:divBdr>
        <w:top w:val="none" w:sz="0" w:space="0" w:color="auto"/>
        <w:left w:val="none" w:sz="0" w:space="0" w:color="auto"/>
        <w:bottom w:val="none" w:sz="0" w:space="0" w:color="auto"/>
        <w:right w:val="none" w:sz="0" w:space="0" w:color="auto"/>
      </w:divBdr>
    </w:div>
    <w:div w:id="834762359">
      <w:bodyDiv w:val="1"/>
      <w:marLeft w:val="0"/>
      <w:marRight w:val="0"/>
      <w:marTop w:val="0"/>
      <w:marBottom w:val="0"/>
      <w:divBdr>
        <w:top w:val="none" w:sz="0" w:space="0" w:color="auto"/>
        <w:left w:val="none" w:sz="0" w:space="0" w:color="auto"/>
        <w:bottom w:val="none" w:sz="0" w:space="0" w:color="auto"/>
        <w:right w:val="none" w:sz="0" w:space="0" w:color="auto"/>
      </w:divBdr>
    </w:div>
    <w:div w:id="840968412">
      <w:bodyDiv w:val="1"/>
      <w:marLeft w:val="0"/>
      <w:marRight w:val="0"/>
      <w:marTop w:val="0"/>
      <w:marBottom w:val="0"/>
      <w:divBdr>
        <w:top w:val="none" w:sz="0" w:space="0" w:color="auto"/>
        <w:left w:val="none" w:sz="0" w:space="0" w:color="auto"/>
        <w:bottom w:val="none" w:sz="0" w:space="0" w:color="auto"/>
        <w:right w:val="none" w:sz="0" w:space="0" w:color="auto"/>
      </w:divBdr>
    </w:div>
    <w:div w:id="863831675">
      <w:bodyDiv w:val="1"/>
      <w:marLeft w:val="0"/>
      <w:marRight w:val="0"/>
      <w:marTop w:val="0"/>
      <w:marBottom w:val="0"/>
      <w:divBdr>
        <w:top w:val="none" w:sz="0" w:space="0" w:color="auto"/>
        <w:left w:val="none" w:sz="0" w:space="0" w:color="auto"/>
        <w:bottom w:val="none" w:sz="0" w:space="0" w:color="auto"/>
        <w:right w:val="none" w:sz="0" w:space="0" w:color="auto"/>
      </w:divBdr>
    </w:div>
    <w:div w:id="864489724">
      <w:bodyDiv w:val="1"/>
      <w:marLeft w:val="0"/>
      <w:marRight w:val="0"/>
      <w:marTop w:val="0"/>
      <w:marBottom w:val="0"/>
      <w:divBdr>
        <w:top w:val="none" w:sz="0" w:space="0" w:color="auto"/>
        <w:left w:val="none" w:sz="0" w:space="0" w:color="auto"/>
        <w:bottom w:val="none" w:sz="0" w:space="0" w:color="auto"/>
        <w:right w:val="none" w:sz="0" w:space="0" w:color="auto"/>
      </w:divBdr>
    </w:div>
    <w:div w:id="867135096">
      <w:bodyDiv w:val="1"/>
      <w:marLeft w:val="0"/>
      <w:marRight w:val="0"/>
      <w:marTop w:val="0"/>
      <w:marBottom w:val="0"/>
      <w:divBdr>
        <w:top w:val="none" w:sz="0" w:space="0" w:color="auto"/>
        <w:left w:val="none" w:sz="0" w:space="0" w:color="auto"/>
        <w:bottom w:val="none" w:sz="0" w:space="0" w:color="auto"/>
        <w:right w:val="none" w:sz="0" w:space="0" w:color="auto"/>
      </w:divBdr>
    </w:div>
    <w:div w:id="867792003">
      <w:bodyDiv w:val="1"/>
      <w:marLeft w:val="0"/>
      <w:marRight w:val="0"/>
      <w:marTop w:val="0"/>
      <w:marBottom w:val="0"/>
      <w:divBdr>
        <w:top w:val="none" w:sz="0" w:space="0" w:color="auto"/>
        <w:left w:val="none" w:sz="0" w:space="0" w:color="auto"/>
        <w:bottom w:val="none" w:sz="0" w:space="0" w:color="auto"/>
        <w:right w:val="none" w:sz="0" w:space="0" w:color="auto"/>
      </w:divBdr>
    </w:div>
    <w:div w:id="890731360">
      <w:bodyDiv w:val="1"/>
      <w:marLeft w:val="0"/>
      <w:marRight w:val="0"/>
      <w:marTop w:val="0"/>
      <w:marBottom w:val="0"/>
      <w:divBdr>
        <w:top w:val="none" w:sz="0" w:space="0" w:color="auto"/>
        <w:left w:val="none" w:sz="0" w:space="0" w:color="auto"/>
        <w:bottom w:val="none" w:sz="0" w:space="0" w:color="auto"/>
        <w:right w:val="none" w:sz="0" w:space="0" w:color="auto"/>
      </w:divBdr>
    </w:div>
    <w:div w:id="906038394">
      <w:bodyDiv w:val="1"/>
      <w:marLeft w:val="0"/>
      <w:marRight w:val="0"/>
      <w:marTop w:val="0"/>
      <w:marBottom w:val="0"/>
      <w:divBdr>
        <w:top w:val="none" w:sz="0" w:space="0" w:color="auto"/>
        <w:left w:val="none" w:sz="0" w:space="0" w:color="auto"/>
        <w:bottom w:val="none" w:sz="0" w:space="0" w:color="auto"/>
        <w:right w:val="none" w:sz="0" w:space="0" w:color="auto"/>
      </w:divBdr>
    </w:div>
    <w:div w:id="913659579">
      <w:bodyDiv w:val="1"/>
      <w:marLeft w:val="0"/>
      <w:marRight w:val="0"/>
      <w:marTop w:val="0"/>
      <w:marBottom w:val="0"/>
      <w:divBdr>
        <w:top w:val="none" w:sz="0" w:space="0" w:color="auto"/>
        <w:left w:val="none" w:sz="0" w:space="0" w:color="auto"/>
        <w:bottom w:val="none" w:sz="0" w:space="0" w:color="auto"/>
        <w:right w:val="none" w:sz="0" w:space="0" w:color="auto"/>
      </w:divBdr>
    </w:div>
    <w:div w:id="917983676">
      <w:bodyDiv w:val="1"/>
      <w:marLeft w:val="0"/>
      <w:marRight w:val="0"/>
      <w:marTop w:val="0"/>
      <w:marBottom w:val="0"/>
      <w:divBdr>
        <w:top w:val="none" w:sz="0" w:space="0" w:color="auto"/>
        <w:left w:val="none" w:sz="0" w:space="0" w:color="auto"/>
        <w:bottom w:val="none" w:sz="0" w:space="0" w:color="auto"/>
        <w:right w:val="none" w:sz="0" w:space="0" w:color="auto"/>
      </w:divBdr>
    </w:div>
    <w:div w:id="919097921">
      <w:bodyDiv w:val="1"/>
      <w:marLeft w:val="0"/>
      <w:marRight w:val="0"/>
      <w:marTop w:val="0"/>
      <w:marBottom w:val="0"/>
      <w:divBdr>
        <w:top w:val="none" w:sz="0" w:space="0" w:color="auto"/>
        <w:left w:val="none" w:sz="0" w:space="0" w:color="auto"/>
        <w:bottom w:val="none" w:sz="0" w:space="0" w:color="auto"/>
        <w:right w:val="none" w:sz="0" w:space="0" w:color="auto"/>
      </w:divBdr>
    </w:div>
    <w:div w:id="919951807">
      <w:bodyDiv w:val="1"/>
      <w:marLeft w:val="0"/>
      <w:marRight w:val="0"/>
      <w:marTop w:val="0"/>
      <w:marBottom w:val="0"/>
      <w:divBdr>
        <w:top w:val="none" w:sz="0" w:space="0" w:color="auto"/>
        <w:left w:val="none" w:sz="0" w:space="0" w:color="auto"/>
        <w:bottom w:val="none" w:sz="0" w:space="0" w:color="auto"/>
        <w:right w:val="none" w:sz="0" w:space="0" w:color="auto"/>
      </w:divBdr>
    </w:div>
    <w:div w:id="930356640">
      <w:bodyDiv w:val="1"/>
      <w:marLeft w:val="0"/>
      <w:marRight w:val="0"/>
      <w:marTop w:val="0"/>
      <w:marBottom w:val="0"/>
      <w:divBdr>
        <w:top w:val="none" w:sz="0" w:space="0" w:color="auto"/>
        <w:left w:val="none" w:sz="0" w:space="0" w:color="auto"/>
        <w:bottom w:val="none" w:sz="0" w:space="0" w:color="auto"/>
        <w:right w:val="none" w:sz="0" w:space="0" w:color="auto"/>
      </w:divBdr>
    </w:div>
    <w:div w:id="948511866">
      <w:bodyDiv w:val="1"/>
      <w:marLeft w:val="0"/>
      <w:marRight w:val="0"/>
      <w:marTop w:val="0"/>
      <w:marBottom w:val="0"/>
      <w:divBdr>
        <w:top w:val="none" w:sz="0" w:space="0" w:color="auto"/>
        <w:left w:val="none" w:sz="0" w:space="0" w:color="auto"/>
        <w:bottom w:val="none" w:sz="0" w:space="0" w:color="auto"/>
        <w:right w:val="none" w:sz="0" w:space="0" w:color="auto"/>
      </w:divBdr>
    </w:div>
    <w:div w:id="950623740">
      <w:bodyDiv w:val="1"/>
      <w:marLeft w:val="0"/>
      <w:marRight w:val="0"/>
      <w:marTop w:val="0"/>
      <w:marBottom w:val="0"/>
      <w:divBdr>
        <w:top w:val="none" w:sz="0" w:space="0" w:color="auto"/>
        <w:left w:val="none" w:sz="0" w:space="0" w:color="auto"/>
        <w:bottom w:val="none" w:sz="0" w:space="0" w:color="auto"/>
        <w:right w:val="none" w:sz="0" w:space="0" w:color="auto"/>
      </w:divBdr>
    </w:div>
    <w:div w:id="950626242">
      <w:bodyDiv w:val="1"/>
      <w:marLeft w:val="0"/>
      <w:marRight w:val="0"/>
      <w:marTop w:val="0"/>
      <w:marBottom w:val="0"/>
      <w:divBdr>
        <w:top w:val="none" w:sz="0" w:space="0" w:color="auto"/>
        <w:left w:val="none" w:sz="0" w:space="0" w:color="auto"/>
        <w:bottom w:val="none" w:sz="0" w:space="0" w:color="auto"/>
        <w:right w:val="none" w:sz="0" w:space="0" w:color="auto"/>
      </w:divBdr>
    </w:div>
    <w:div w:id="953288657">
      <w:bodyDiv w:val="1"/>
      <w:marLeft w:val="0"/>
      <w:marRight w:val="0"/>
      <w:marTop w:val="0"/>
      <w:marBottom w:val="0"/>
      <w:divBdr>
        <w:top w:val="none" w:sz="0" w:space="0" w:color="auto"/>
        <w:left w:val="none" w:sz="0" w:space="0" w:color="auto"/>
        <w:bottom w:val="none" w:sz="0" w:space="0" w:color="auto"/>
        <w:right w:val="none" w:sz="0" w:space="0" w:color="auto"/>
      </w:divBdr>
    </w:div>
    <w:div w:id="957489190">
      <w:bodyDiv w:val="1"/>
      <w:marLeft w:val="0"/>
      <w:marRight w:val="0"/>
      <w:marTop w:val="0"/>
      <w:marBottom w:val="0"/>
      <w:divBdr>
        <w:top w:val="none" w:sz="0" w:space="0" w:color="auto"/>
        <w:left w:val="none" w:sz="0" w:space="0" w:color="auto"/>
        <w:bottom w:val="none" w:sz="0" w:space="0" w:color="auto"/>
        <w:right w:val="none" w:sz="0" w:space="0" w:color="auto"/>
      </w:divBdr>
    </w:div>
    <w:div w:id="959722105">
      <w:bodyDiv w:val="1"/>
      <w:marLeft w:val="0"/>
      <w:marRight w:val="0"/>
      <w:marTop w:val="0"/>
      <w:marBottom w:val="0"/>
      <w:divBdr>
        <w:top w:val="none" w:sz="0" w:space="0" w:color="auto"/>
        <w:left w:val="none" w:sz="0" w:space="0" w:color="auto"/>
        <w:bottom w:val="none" w:sz="0" w:space="0" w:color="auto"/>
        <w:right w:val="none" w:sz="0" w:space="0" w:color="auto"/>
      </w:divBdr>
    </w:div>
    <w:div w:id="968054327">
      <w:bodyDiv w:val="1"/>
      <w:marLeft w:val="0"/>
      <w:marRight w:val="0"/>
      <w:marTop w:val="0"/>
      <w:marBottom w:val="0"/>
      <w:divBdr>
        <w:top w:val="none" w:sz="0" w:space="0" w:color="auto"/>
        <w:left w:val="none" w:sz="0" w:space="0" w:color="auto"/>
        <w:bottom w:val="none" w:sz="0" w:space="0" w:color="auto"/>
        <w:right w:val="none" w:sz="0" w:space="0" w:color="auto"/>
      </w:divBdr>
    </w:div>
    <w:div w:id="970985369">
      <w:bodyDiv w:val="1"/>
      <w:marLeft w:val="0"/>
      <w:marRight w:val="0"/>
      <w:marTop w:val="0"/>
      <w:marBottom w:val="0"/>
      <w:divBdr>
        <w:top w:val="none" w:sz="0" w:space="0" w:color="auto"/>
        <w:left w:val="none" w:sz="0" w:space="0" w:color="auto"/>
        <w:bottom w:val="none" w:sz="0" w:space="0" w:color="auto"/>
        <w:right w:val="none" w:sz="0" w:space="0" w:color="auto"/>
      </w:divBdr>
    </w:div>
    <w:div w:id="980964703">
      <w:bodyDiv w:val="1"/>
      <w:marLeft w:val="0"/>
      <w:marRight w:val="0"/>
      <w:marTop w:val="0"/>
      <w:marBottom w:val="0"/>
      <w:divBdr>
        <w:top w:val="none" w:sz="0" w:space="0" w:color="auto"/>
        <w:left w:val="none" w:sz="0" w:space="0" w:color="auto"/>
        <w:bottom w:val="none" w:sz="0" w:space="0" w:color="auto"/>
        <w:right w:val="none" w:sz="0" w:space="0" w:color="auto"/>
      </w:divBdr>
    </w:div>
    <w:div w:id="988939180">
      <w:bodyDiv w:val="1"/>
      <w:marLeft w:val="0"/>
      <w:marRight w:val="0"/>
      <w:marTop w:val="0"/>
      <w:marBottom w:val="0"/>
      <w:divBdr>
        <w:top w:val="none" w:sz="0" w:space="0" w:color="auto"/>
        <w:left w:val="none" w:sz="0" w:space="0" w:color="auto"/>
        <w:bottom w:val="none" w:sz="0" w:space="0" w:color="auto"/>
        <w:right w:val="none" w:sz="0" w:space="0" w:color="auto"/>
      </w:divBdr>
    </w:div>
    <w:div w:id="989672806">
      <w:bodyDiv w:val="1"/>
      <w:marLeft w:val="0"/>
      <w:marRight w:val="0"/>
      <w:marTop w:val="0"/>
      <w:marBottom w:val="0"/>
      <w:divBdr>
        <w:top w:val="none" w:sz="0" w:space="0" w:color="auto"/>
        <w:left w:val="none" w:sz="0" w:space="0" w:color="auto"/>
        <w:bottom w:val="none" w:sz="0" w:space="0" w:color="auto"/>
        <w:right w:val="none" w:sz="0" w:space="0" w:color="auto"/>
      </w:divBdr>
    </w:div>
    <w:div w:id="991569733">
      <w:bodyDiv w:val="1"/>
      <w:marLeft w:val="0"/>
      <w:marRight w:val="0"/>
      <w:marTop w:val="0"/>
      <w:marBottom w:val="0"/>
      <w:divBdr>
        <w:top w:val="none" w:sz="0" w:space="0" w:color="auto"/>
        <w:left w:val="none" w:sz="0" w:space="0" w:color="auto"/>
        <w:bottom w:val="none" w:sz="0" w:space="0" w:color="auto"/>
        <w:right w:val="none" w:sz="0" w:space="0" w:color="auto"/>
      </w:divBdr>
    </w:div>
    <w:div w:id="997613439">
      <w:bodyDiv w:val="1"/>
      <w:marLeft w:val="0"/>
      <w:marRight w:val="0"/>
      <w:marTop w:val="0"/>
      <w:marBottom w:val="0"/>
      <w:divBdr>
        <w:top w:val="none" w:sz="0" w:space="0" w:color="auto"/>
        <w:left w:val="none" w:sz="0" w:space="0" w:color="auto"/>
        <w:bottom w:val="none" w:sz="0" w:space="0" w:color="auto"/>
        <w:right w:val="none" w:sz="0" w:space="0" w:color="auto"/>
      </w:divBdr>
    </w:div>
    <w:div w:id="998122287">
      <w:bodyDiv w:val="1"/>
      <w:marLeft w:val="0"/>
      <w:marRight w:val="0"/>
      <w:marTop w:val="0"/>
      <w:marBottom w:val="0"/>
      <w:divBdr>
        <w:top w:val="none" w:sz="0" w:space="0" w:color="auto"/>
        <w:left w:val="none" w:sz="0" w:space="0" w:color="auto"/>
        <w:bottom w:val="none" w:sz="0" w:space="0" w:color="auto"/>
        <w:right w:val="none" w:sz="0" w:space="0" w:color="auto"/>
      </w:divBdr>
    </w:div>
    <w:div w:id="999230259">
      <w:bodyDiv w:val="1"/>
      <w:marLeft w:val="0"/>
      <w:marRight w:val="0"/>
      <w:marTop w:val="0"/>
      <w:marBottom w:val="0"/>
      <w:divBdr>
        <w:top w:val="none" w:sz="0" w:space="0" w:color="auto"/>
        <w:left w:val="none" w:sz="0" w:space="0" w:color="auto"/>
        <w:bottom w:val="none" w:sz="0" w:space="0" w:color="auto"/>
        <w:right w:val="none" w:sz="0" w:space="0" w:color="auto"/>
      </w:divBdr>
    </w:div>
    <w:div w:id="1003819067">
      <w:bodyDiv w:val="1"/>
      <w:marLeft w:val="0"/>
      <w:marRight w:val="0"/>
      <w:marTop w:val="0"/>
      <w:marBottom w:val="0"/>
      <w:divBdr>
        <w:top w:val="none" w:sz="0" w:space="0" w:color="auto"/>
        <w:left w:val="none" w:sz="0" w:space="0" w:color="auto"/>
        <w:bottom w:val="none" w:sz="0" w:space="0" w:color="auto"/>
        <w:right w:val="none" w:sz="0" w:space="0" w:color="auto"/>
      </w:divBdr>
    </w:div>
    <w:div w:id="1031340851">
      <w:bodyDiv w:val="1"/>
      <w:marLeft w:val="0"/>
      <w:marRight w:val="0"/>
      <w:marTop w:val="0"/>
      <w:marBottom w:val="0"/>
      <w:divBdr>
        <w:top w:val="none" w:sz="0" w:space="0" w:color="auto"/>
        <w:left w:val="none" w:sz="0" w:space="0" w:color="auto"/>
        <w:bottom w:val="none" w:sz="0" w:space="0" w:color="auto"/>
        <w:right w:val="none" w:sz="0" w:space="0" w:color="auto"/>
      </w:divBdr>
    </w:div>
    <w:div w:id="1058170197">
      <w:bodyDiv w:val="1"/>
      <w:marLeft w:val="0"/>
      <w:marRight w:val="0"/>
      <w:marTop w:val="0"/>
      <w:marBottom w:val="0"/>
      <w:divBdr>
        <w:top w:val="none" w:sz="0" w:space="0" w:color="auto"/>
        <w:left w:val="none" w:sz="0" w:space="0" w:color="auto"/>
        <w:bottom w:val="none" w:sz="0" w:space="0" w:color="auto"/>
        <w:right w:val="none" w:sz="0" w:space="0" w:color="auto"/>
      </w:divBdr>
    </w:div>
    <w:div w:id="1075517956">
      <w:bodyDiv w:val="1"/>
      <w:marLeft w:val="0"/>
      <w:marRight w:val="0"/>
      <w:marTop w:val="0"/>
      <w:marBottom w:val="0"/>
      <w:divBdr>
        <w:top w:val="none" w:sz="0" w:space="0" w:color="auto"/>
        <w:left w:val="none" w:sz="0" w:space="0" w:color="auto"/>
        <w:bottom w:val="none" w:sz="0" w:space="0" w:color="auto"/>
        <w:right w:val="none" w:sz="0" w:space="0" w:color="auto"/>
      </w:divBdr>
    </w:div>
    <w:div w:id="1082412690">
      <w:bodyDiv w:val="1"/>
      <w:marLeft w:val="0"/>
      <w:marRight w:val="0"/>
      <w:marTop w:val="0"/>
      <w:marBottom w:val="0"/>
      <w:divBdr>
        <w:top w:val="none" w:sz="0" w:space="0" w:color="auto"/>
        <w:left w:val="none" w:sz="0" w:space="0" w:color="auto"/>
        <w:bottom w:val="none" w:sz="0" w:space="0" w:color="auto"/>
        <w:right w:val="none" w:sz="0" w:space="0" w:color="auto"/>
      </w:divBdr>
    </w:div>
    <w:div w:id="1086922727">
      <w:bodyDiv w:val="1"/>
      <w:marLeft w:val="0"/>
      <w:marRight w:val="0"/>
      <w:marTop w:val="0"/>
      <w:marBottom w:val="0"/>
      <w:divBdr>
        <w:top w:val="none" w:sz="0" w:space="0" w:color="auto"/>
        <w:left w:val="none" w:sz="0" w:space="0" w:color="auto"/>
        <w:bottom w:val="none" w:sz="0" w:space="0" w:color="auto"/>
        <w:right w:val="none" w:sz="0" w:space="0" w:color="auto"/>
      </w:divBdr>
    </w:div>
    <w:div w:id="1090783394">
      <w:bodyDiv w:val="1"/>
      <w:marLeft w:val="0"/>
      <w:marRight w:val="0"/>
      <w:marTop w:val="0"/>
      <w:marBottom w:val="0"/>
      <w:divBdr>
        <w:top w:val="none" w:sz="0" w:space="0" w:color="auto"/>
        <w:left w:val="none" w:sz="0" w:space="0" w:color="auto"/>
        <w:bottom w:val="none" w:sz="0" w:space="0" w:color="auto"/>
        <w:right w:val="none" w:sz="0" w:space="0" w:color="auto"/>
      </w:divBdr>
    </w:div>
    <w:div w:id="1095249477">
      <w:bodyDiv w:val="1"/>
      <w:marLeft w:val="0"/>
      <w:marRight w:val="0"/>
      <w:marTop w:val="0"/>
      <w:marBottom w:val="0"/>
      <w:divBdr>
        <w:top w:val="none" w:sz="0" w:space="0" w:color="auto"/>
        <w:left w:val="none" w:sz="0" w:space="0" w:color="auto"/>
        <w:bottom w:val="none" w:sz="0" w:space="0" w:color="auto"/>
        <w:right w:val="none" w:sz="0" w:space="0" w:color="auto"/>
      </w:divBdr>
    </w:div>
    <w:div w:id="1095324192">
      <w:bodyDiv w:val="1"/>
      <w:marLeft w:val="0"/>
      <w:marRight w:val="0"/>
      <w:marTop w:val="0"/>
      <w:marBottom w:val="0"/>
      <w:divBdr>
        <w:top w:val="none" w:sz="0" w:space="0" w:color="auto"/>
        <w:left w:val="none" w:sz="0" w:space="0" w:color="auto"/>
        <w:bottom w:val="none" w:sz="0" w:space="0" w:color="auto"/>
        <w:right w:val="none" w:sz="0" w:space="0" w:color="auto"/>
      </w:divBdr>
    </w:div>
    <w:div w:id="1122381682">
      <w:bodyDiv w:val="1"/>
      <w:marLeft w:val="0"/>
      <w:marRight w:val="0"/>
      <w:marTop w:val="0"/>
      <w:marBottom w:val="0"/>
      <w:divBdr>
        <w:top w:val="none" w:sz="0" w:space="0" w:color="auto"/>
        <w:left w:val="none" w:sz="0" w:space="0" w:color="auto"/>
        <w:bottom w:val="none" w:sz="0" w:space="0" w:color="auto"/>
        <w:right w:val="none" w:sz="0" w:space="0" w:color="auto"/>
      </w:divBdr>
    </w:div>
    <w:div w:id="1131021461">
      <w:bodyDiv w:val="1"/>
      <w:marLeft w:val="0"/>
      <w:marRight w:val="0"/>
      <w:marTop w:val="0"/>
      <w:marBottom w:val="0"/>
      <w:divBdr>
        <w:top w:val="none" w:sz="0" w:space="0" w:color="auto"/>
        <w:left w:val="none" w:sz="0" w:space="0" w:color="auto"/>
        <w:bottom w:val="none" w:sz="0" w:space="0" w:color="auto"/>
        <w:right w:val="none" w:sz="0" w:space="0" w:color="auto"/>
      </w:divBdr>
    </w:div>
    <w:div w:id="1132871874">
      <w:bodyDiv w:val="1"/>
      <w:marLeft w:val="0"/>
      <w:marRight w:val="0"/>
      <w:marTop w:val="0"/>
      <w:marBottom w:val="0"/>
      <w:divBdr>
        <w:top w:val="none" w:sz="0" w:space="0" w:color="auto"/>
        <w:left w:val="none" w:sz="0" w:space="0" w:color="auto"/>
        <w:bottom w:val="none" w:sz="0" w:space="0" w:color="auto"/>
        <w:right w:val="none" w:sz="0" w:space="0" w:color="auto"/>
      </w:divBdr>
    </w:div>
    <w:div w:id="1138297719">
      <w:bodyDiv w:val="1"/>
      <w:marLeft w:val="0"/>
      <w:marRight w:val="0"/>
      <w:marTop w:val="0"/>
      <w:marBottom w:val="0"/>
      <w:divBdr>
        <w:top w:val="none" w:sz="0" w:space="0" w:color="auto"/>
        <w:left w:val="none" w:sz="0" w:space="0" w:color="auto"/>
        <w:bottom w:val="none" w:sz="0" w:space="0" w:color="auto"/>
        <w:right w:val="none" w:sz="0" w:space="0" w:color="auto"/>
      </w:divBdr>
    </w:div>
    <w:div w:id="1139299469">
      <w:bodyDiv w:val="1"/>
      <w:marLeft w:val="0"/>
      <w:marRight w:val="0"/>
      <w:marTop w:val="0"/>
      <w:marBottom w:val="0"/>
      <w:divBdr>
        <w:top w:val="none" w:sz="0" w:space="0" w:color="auto"/>
        <w:left w:val="none" w:sz="0" w:space="0" w:color="auto"/>
        <w:bottom w:val="none" w:sz="0" w:space="0" w:color="auto"/>
        <w:right w:val="none" w:sz="0" w:space="0" w:color="auto"/>
      </w:divBdr>
    </w:div>
    <w:div w:id="1139807937">
      <w:bodyDiv w:val="1"/>
      <w:marLeft w:val="0"/>
      <w:marRight w:val="0"/>
      <w:marTop w:val="0"/>
      <w:marBottom w:val="0"/>
      <w:divBdr>
        <w:top w:val="none" w:sz="0" w:space="0" w:color="auto"/>
        <w:left w:val="none" w:sz="0" w:space="0" w:color="auto"/>
        <w:bottom w:val="none" w:sz="0" w:space="0" w:color="auto"/>
        <w:right w:val="none" w:sz="0" w:space="0" w:color="auto"/>
      </w:divBdr>
    </w:div>
    <w:div w:id="1140539911">
      <w:bodyDiv w:val="1"/>
      <w:marLeft w:val="0"/>
      <w:marRight w:val="0"/>
      <w:marTop w:val="0"/>
      <w:marBottom w:val="0"/>
      <w:divBdr>
        <w:top w:val="none" w:sz="0" w:space="0" w:color="auto"/>
        <w:left w:val="none" w:sz="0" w:space="0" w:color="auto"/>
        <w:bottom w:val="none" w:sz="0" w:space="0" w:color="auto"/>
        <w:right w:val="none" w:sz="0" w:space="0" w:color="auto"/>
      </w:divBdr>
    </w:div>
    <w:div w:id="1148668859">
      <w:bodyDiv w:val="1"/>
      <w:marLeft w:val="0"/>
      <w:marRight w:val="0"/>
      <w:marTop w:val="0"/>
      <w:marBottom w:val="0"/>
      <w:divBdr>
        <w:top w:val="none" w:sz="0" w:space="0" w:color="auto"/>
        <w:left w:val="none" w:sz="0" w:space="0" w:color="auto"/>
        <w:bottom w:val="none" w:sz="0" w:space="0" w:color="auto"/>
        <w:right w:val="none" w:sz="0" w:space="0" w:color="auto"/>
      </w:divBdr>
    </w:div>
    <w:div w:id="1148938254">
      <w:bodyDiv w:val="1"/>
      <w:marLeft w:val="0"/>
      <w:marRight w:val="0"/>
      <w:marTop w:val="0"/>
      <w:marBottom w:val="0"/>
      <w:divBdr>
        <w:top w:val="none" w:sz="0" w:space="0" w:color="auto"/>
        <w:left w:val="none" w:sz="0" w:space="0" w:color="auto"/>
        <w:bottom w:val="none" w:sz="0" w:space="0" w:color="auto"/>
        <w:right w:val="none" w:sz="0" w:space="0" w:color="auto"/>
      </w:divBdr>
    </w:div>
    <w:div w:id="1151606160">
      <w:bodyDiv w:val="1"/>
      <w:marLeft w:val="0"/>
      <w:marRight w:val="0"/>
      <w:marTop w:val="0"/>
      <w:marBottom w:val="0"/>
      <w:divBdr>
        <w:top w:val="none" w:sz="0" w:space="0" w:color="auto"/>
        <w:left w:val="none" w:sz="0" w:space="0" w:color="auto"/>
        <w:bottom w:val="none" w:sz="0" w:space="0" w:color="auto"/>
        <w:right w:val="none" w:sz="0" w:space="0" w:color="auto"/>
      </w:divBdr>
    </w:div>
    <w:div w:id="1157766479">
      <w:bodyDiv w:val="1"/>
      <w:marLeft w:val="0"/>
      <w:marRight w:val="0"/>
      <w:marTop w:val="0"/>
      <w:marBottom w:val="0"/>
      <w:divBdr>
        <w:top w:val="none" w:sz="0" w:space="0" w:color="auto"/>
        <w:left w:val="none" w:sz="0" w:space="0" w:color="auto"/>
        <w:bottom w:val="none" w:sz="0" w:space="0" w:color="auto"/>
        <w:right w:val="none" w:sz="0" w:space="0" w:color="auto"/>
      </w:divBdr>
    </w:div>
    <w:div w:id="1163470829">
      <w:bodyDiv w:val="1"/>
      <w:marLeft w:val="0"/>
      <w:marRight w:val="0"/>
      <w:marTop w:val="0"/>
      <w:marBottom w:val="0"/>
      <w:divBdr>
        <w:top w:val="none" w:sz="0" w:space="0" w:color="auto"/>
        <w:left w:val="none" w:sz="0" w:space="0" w:color="auto"/>
        <w:bottom w:val="none" w:sz="0" w:space="0" w:color="auto"/>
        <w:right w:val="none" w:sz="0" w:space="0" w:color="auto"/>
      </w:divBdr>
    </w:div>
    <w:div w:id="1171677694">
      <w:bodyDiv w:val="1"/>
      <w:marLeft w:val="0"/>
      <w:marRight w:val="0"/>
      <w:marTop w:val="0"/>
      <w:marBottom w:val="0"/>
      <w:divBdr>
        <w:top w:val="none" w:sz="0" w:space="0" w:color="auto"/>
        <w:left w:val="none" w:sz="0" w:space="0" w:color="auto"/>
        <w:bottom w:val="none" w:sz="0" w:space="0" w:color="auto"/>
        <w:right w:val="none" w:sz="0" w:space="0" w:color="auto"/>
      </w:divBdr>
    </w:div>
    <w:div w:id="1176580587">
      <w:bodyDiv w:val="1"/>
      <w:marLeft w:val="0"/>
      <w:marRight w:val="0"/>
      <w:marTop w:val="0"/>
      <w:marBottom w:val="0"/>
      <w:divBdr>
        <w:top w:val="none" w:sz="0" w:space="0" w:color="auto"/>
        <w:left w:val="none" w:sz="0" w:space="0" w:color="auto"/>
        <w:bottom w:val="none" w:sz="0" w:space="0" w:color="auto"/>
        <w:right w:val="none" w:sz="0" w:space="0" w:color="auto"/>
      </w:divBdr>
    </w:div>
    <w:div w:id="1179735793">
      <w:bodyDiv w:val="1"/>
      <w:marLeft w:val="0"/>
      <w:marRight w:val="0"/>
      <w:marTop w:val="0"/>
      <w:marBottom w:val="0"/>
      <w:divBdr>
        <w:top w:val="none" w:sz="0" w:space="0" w:color="auto"/>
        <w:left w:val="none" w:sz="0" w:space="0" w:color="auto"/>
        <w:bottom w:val="none" w:sz="0" w:space="0" w:color="auto"/>
        <w:right w:val="none" w:sz="0" w:space="0" w:color="auto"/>
      </w:divBdr>
    </w:div>
    <w:div w:id="1192648423">
      <w:bodyDiv w:val="1"/>
      <w:marLeft w:val="0"/>
      <w:marRight w:val="0"/>
      <w:marTop w:val="0"/>
      <w:marBottom w:val="0"/>
      <w:divBdr>
        <w:top w:val="none" w:sz="0" w:space="0" w:color="auto"/>
        <w:left w:val="none" w:sz="0" w:space="0" w:color="auto"/>
        <w:bottom w:val="none" w:sz="0" w:space="0" w:color="auto"/>
        <w:right w:val="none" w:sz="0" w:space="0" w:color="auto"/>
      </w:divBdr>
    </w:div>
    <w:div w:id="1207258357">
      <w:bodyDiv w:val="1"/>
      <w:marLeft w:val="0"/>
      <w:marRight w:val="0"/>
      <w:marTop w:val="0"/>
      <w:marBottom w:val="0"/>
      <w:divBdr>
        <w:top w:val="none" w:sz="0" w:space="0" w:color="auto"/>
        <w:left w:val="none" w:sz="0" w:space="0" w:color="auto"/>
        <w:bottom w:val="none" w:sz="0" w:space="0" w:color="auto"/>
        <w:right w:val="none" w:sz="0" w:space="0" w:color="auto"/>
      </w:divBdr>
    </w:div>
    <w:div w:id="1217938938">
      <w:bodyDiv w:val="1"/>
      <w:marLeft w:val="0"/>
      <w:marRight w:val="0"/>
      <w:marTop w:val="0"/>
      <w:marBottom w:val="0"/>
      <w:divBdr>
        <w:top w:val="none" w:sz="0" w:space="0" w:color="auto"/>
        <w:left w:val="none" w:sz="0" w:space="0" w:color="auto"/>
        <w:bottom w:val="none" w:sz="0" w:space="0" w:color="auto"/>
        <w:right w:val="none" w:sz="0" w:space="0" w:color="auto"/>
      </w:divBdr>
    </w:div>
    <w:div w:id="1239748274">
      <w:bodyDiv w:val="1"/>
      <w:marLeft w:val="0"/>
      <w:marRight w:val="0"/>
      <w:marTop w:val="0"/>
      <w:marBottom w:val="0"/>
      <w:divBdr>
        <w:top w:val="none" w:sz="0" w:space="0" w:color="auto"/>
        <w:left w:val="none" w:sz="0" w:space="0" w:color="auto"/>
        <w:bottom w:val="none" w:sz="0" w:space="0" w:color="auto"/>
        <w:right w:val="none" w:sz="0" w:space="0" w:color="auto"/>
      </w:divBdr>
    </w:div>
    <w:div w:id="1240359477">
      <w:bodyDiv w:val="1"/>
      <w:marLeft w:val="0"/>
      <w:marRight w:val="0"/>
      <w:marTop w:val="0"/>
      <w:marBottom w:val="0"/>
      <w:divBdr>
        <w:top w:val="none" w:sz="0" w:space="0" w:color="auto"/>
        <w:left w:val="none" w:sz="0" w:space="0" w:color="auto"/>
        <w:bottom w:val="none" w:sz="0" w:space="0" w:color="auto"/>
        <w:right w:val="none" w:sz="0" w:space="0" w:color="auto"/>
      </w:divBdr>
    </w:div>
    <w:div w:id="1253734540">
      <w:bodyDiv w:val="1"/>
      <w:marLeft w:val="0"/>
      <w:marRight w:val="0"/>
      <w:marTop w:val="0"/>
      <w:marBottom w:val="0"/>
      <w:divBdr>
        <w:top w:val="none" w:sz="0" w:space="0" w:color="auto"/>
        <w:left w:val="none" w:sz="0" w:space="0" w:color="auto"/>
        <w:bottom w:val="none" w:sz="0" w:space="0" w:color="auto"/>
        <w:right w:val="none" w:sz="0" w:space="0" w:color="auto"/>
      </w:divBdr>
    </w:div>
    <w:div w:id="1263105050">
      <w:bodyDiv w:val="1"/>
      <w:marLeft w:val="0"/>
      <w:marRight w:val="0"/>
      <w:marTop w:val="0"/>
      <w:marBottom w:val="0"/>
      <w:divBdr>
        <w:top w:val="none" w:sz="0" w:space="0" w:color="auto"/>
        <w:left w:val="none" w:sz="0" w:space="0" w:color="auto"/>
        <w:bottom w:val="none" w:sz="0" w:space="0" w:color="auto"/>
        <w:right w:val="none" w:sz="0" w:space="0" w:color="auto"/>
      </w:divBdr>
    </w:div>
    <w:div w:id="1281035132">
      <w:bodyDiv w:val="1"/>
      <w:marLeft w:val="0"/>
      <w:marRight w:val="0"/>
      <w:marTop w:val="0"/>
      <w:marBottom w:val="0"/>
      <w:divBdr>
        <w:top w:val="none" w:sz="0" w:space="0" w:color="auto"/>
        <w:left w:val="none" w:sz="0" w:space="0" w:color="auto"/>
        <w:bottom w:val="none" w:sz="0" w:space="0" w:color="auto"/>
        <w:right w:val="none" w:sz="0" w:space="0" w:color="auto"/>
      </w:divBdr>
    </w:div>
    <w:div w:id="1288121292">
      <w:bodyDiv w:val="1"/>
      <w:marLeft w:val="0"/>
      <w:marRight w:val="0"/>
      <w:marTop w:val="0"/>
      <w:marBottom w:val="0"/>
      <w:divBdr>
        <w:top w:val="none" w:sz="0" w:space="0" w:color="auto"/>
        <w:left w:val="none" w:sz="0" w:space="0" w:color="auto"/>
        <w:bottom w:val="none" w:sz="0" w:space="0" w:color="auto"/>
        <w:right w:val="none" w:sz="0" w:space="0" w:color="auto"/>
      </w:divBdr>
    </w:div>
    <w:div w:id="1294750374">
      <w:bodyDiv w:val="1"/>
      <w:marLeft w:val="0"/>
      <w:marRight w:val="0"/>
      <w:marTop w:val="0"/>
      <w:marBottom w:val="0"/>
      <w:divBdr>
        <w:top w:val="none" w:sz="0" w:space="0" w:color="auto"/>
        <w:left w:val="none" w:sz="0" w:space="0" w:color="auto"/>
        <w:bottom w:val="none" w:sz="0" w:space="0" w:color="auto"/>
        <w:right w:val="none" w:sz="0" w:space="0" w:color="auto"/>
      </w:divBdr>
    </w:div>
    <w:div w:id="1297183374">
      <w:bodyDiv w:val="1"/>
      <w:marLeft w:val="0"/>
      <w:marRight w:val="0"/>
      <w:marTop w:val="0"/>
      <w:marBottom w:val="0"/>
      <w:divBdr>
        <w:top w:val="none" w:sz="0" w:space="0" w:color="auto"/>
        <w:left w:val="none" w:sz="0" w:space="0" w:color="auto"/>
        <w:bottom w:val="none" w:sz="0" w:space="0" w:color="auto"/>
        <w:right w:val="none" w:sz="0" w:space="0" w:color="auto"/>
      </w:divBdr>
    </w:div>
    <w:div w:id="1301032766">
      <w:bodyDiv w:val="1"/>
      <w:marLeft w:val="0"/>
      <w:marRight w:val="0"/>
      <w:marTop w:val="0"/>
      <w:marBottom w:val="0"/>
      <w:divBdr>
        <w:top w:val="none" w:sz="0" w:space="0" w:color="auto"/>
        <w:left w:val="none" w:sz="0" w:space="0" w:color="auto"/>
        <w:bottom w:val="none" w:sz="0" w:space="0" w:color="auto"/>
        <w:right w:val="none" w:sz="0" w:space="0" w:color="auto"/>
      </w:divBdr>
    </w:div>
    <w:div w:id="1306275852">
      <w:bodyDiv w:val="1"/>
      <w:marLeft w:val="0"/>
      <w:marRight w:val="0"/>
      <w:marTop w:val="0"/>
      <w:marBottom w:val="0"/>
      <w:divBdr>
        <w:top w:val="none" w:sz="0" w:space="0" w:color="auto"/>
        <w:left w:val="none" w:sz="0" w:space="0" w:color="auto"/>
        <w:bottom w:val="none" w:sz="0" w:space="0" w:color="auto"/>
        <w:right w:val="none" w:sz="0" w:space="0" w:color="auto"/>
      </w:divBdr>
    </w:div>
    <w:div w:id="1325013263">
      <w:bodyDiv w:val="1"/>
      <w:marLeft w:val="0"/>
      <w:marRight w:val="0"/>
      <w:marTop w:val="0"/>
      <w:marBottom w:val="0"/>
      <w:divBdr>
        <w:top w:val="none" w:sz="0" w:space="0" w:color="auto"/>
        <w:left w:val="none" w:sz="0" w:space="0" w:color="auto"/>
        <w:bottom w:val="none" w:sz="0" w:space="0" w:color="auto"/>
        <w:right w:val="none" w:sz="0" w:space="0" w:color="auto"/>
      </w:divBdr>
    </w:div>
    <w:div w:id="1328092006">
      <w:bodyDiv w:val="1"/>
      <w:marLeft w:val="0"/>
      <w:marRight w:val="0"/>
      <w:marTop w:val="0"/>
      <w:marBottom w:val="0"/>
      <w:divBdr>
        <w:top w:val="none" w:sz="0" w:space="0" w:color="auto"/>
        <w:left w:val="none" w:sz="0" w:space="0" w:color="auto"/>
        <w:bottom w:val="none" w:sz="0" w:space="0" w:color="auto"/>
        <w:right w:val="none" w:sz="0" w:space="0" w:color="auto"/>
      </w:divBdr>
    </w:div>
    <w:div w:id="1328705135">
      <w:bodyDiv w:val="1"/>
      <w:marLeft w:val="0"/>
      <w:marRight w:val="0"/>
      <w:marTop w:val="0"/>
      <w:marBottom w:val="0"/>
      <w:divBdr>
        <w:top w:val="none" w:sz="0" w:space="0" w:color="auto"/>
        <w:left w:val="none" w:sz="0" w:space="0" w:color="auto"/>
        <w:bottom w:val="none" w:sz="0" w:space="0" w:color="auto"/>
        <w:right w:val="none" w:sz="0" w:space="0" w:color="auto"/>
      </w:divBdr>
    </w:div>
    <w:div w:id="1330064364">
      <w:bodyDiv w:val="1"/>
      <w:marLeft w:val="0"/>
      <w:marRight w:val="0"/>
      <w:marTop w:val="0"/>
      <w:marBottom w:val="0"/>
      <w:divBdr>
        <w:top w:val="none" w:sz="0" w:space="0" w:color="auto"/>
        <w:left w:val="none" w:sz="0" w:space="0" w:color="auto"/>
        <w:bottom w:val="none" w:sz="0" w:space="0" w:color="auto"/>
        <w:right w:val="none" w:sz="0" w:space="0" w:color="auto"/>
      </w:divBdr>
    </w:div>
    <w:div w:id="1336610452">
      <w:bodyDiv w:val="1"/>
      <w:marLeft w:val="0"/>
      <w:marRight w:val="0"/>
      <w:marTop w:val="0"/>
      <w:marBottom w:val="0"/>
      <w:divBdr>
        <w:top w:val="none" w:sz="0" w:space="0" w:color="auto"/>
        <w:left w:val="none" w:sz="0" w:space="0" w:color="auto"/>
        <w:bottom w:val="none" w:sz="0" w:space="0" w:color="auto"/>
        <w:right w:val="none" w:sz="0" w:space="0" w:color="auto"/>
      </w:divBdr>
    </w:div>
    <w:div w:id="1337414304">
      <w:bodyDiv w:val="1"/>
      <w:marLeft w:val="0"/>
      <w:marRight w:val="0"/>
      <w:marTop w:val="0"/>
      <w:marBottom w:val="0"/>
      <w:divBdr>
        <w:top w:val="none" w:sz="0" w:space="0" w:color="auto"/>
        <w:left w:val="none" w:sz="0" w:space="0" w:color="auto"/>
        <w:bottom w:val="none" w:sz="0" w:space="0" w:color="auto"/>
        <w:right w:val="none" w:sz="0" w:space="0" w:color="auto"/>
      </w:divBdr>
    </w:div>
    <w:div w:id="1348210544">
      <w:bodyDiv w:val="1"/>
      <w:marLeft w:val="0"/>
      <w:marRight w:val="0"/>
      <w:marTop w:val="0"/>
      <w:marBottom w:val="0"/>
      <w:divBdr>
        <w:top w:val="none" w:sz="0" w:space="0" w:color="auto"/>
        <w:left w:val="none" w:sz="0" w:space="0" w:color="auto"/>
        <w:bottom w:val="none" w:sz="0" w:space="0" w:color="auto"/>
        <w:right w:val="none" w:sz="0" w:space="0" w:color="auto"/>
      </w:divBdr>
    </w:div>
    <w:div w:id="1349676852">
      <w:bodyDiv w:val="1"/>
      <w:marLeft w:val="0"/>
      <w:marRight w:val="0"/>
      <w:marTop w:val="0"/>
      <w:marBottom w:val="0"/>
      <w:divBdr>
        <w:top w:val="none" w:sz="0" w:space="0" w:color="auto"/>
        <w:left w:val="none" w:sz="0" w:space="0" w:color="auto"/>
        <w:bottom w:val="none" w:sz="0" w:space="0" w:color="auto"/>
        <w:right w:val="none" w:sz="0" w:space="0" w:color="auto"/>
      </w:divBdr>
    </w:div>
    <w:div w:id="1351370267">
      <w:bodyDiv w:val="1"/>
      <w:marLeft w:val="0"/>
      <w:marRight w:val="0"/>
      <w:marTop w:val="0"/>
      <w:marBottom w:val="0"/>
      <w:divBdr>
        <w:top w:val="none" w:sz="0" w:space="0" w:color="auto"/>
        <w:left w:val="none" w:sz="0" w:space="0" w:color="auto"/>
        <w:bottom w:val="none" w:sz="0" w:space="0" w:color="auto"/>
        <w:right w:val="none" w:sz="0" w:space="0" w:color="auto"/>
      </w:divBdr>
    </w:div>
    <w:div w:id="1354376805">
      <w:bodyDiv w:val="1"/>
      <w:marLeft w:val="0"/>
      <w:marRight w:val="0"/>
      <w:marTop w:val="0"/>
      <w:marBottom w:val="0"/>
      <w:divBdr>
        <w:top w:val="none" w:sz="0" w:space="0" w:color="auto"/>
        <w:left w:val="none" w:sz="0" w:space="0" w:color="auto"/>
        <w:bottom w:val="none" w:sz="0" w:space="0" w:color="auto"/>
        <w:right w:val="none" w:sz="0" w:space="0" w:color="auto"/>
      </w:divBdr>
    </w:div>
    <w:div w:id="1358853539">
      <w:bodyDiv w:val="1"/>
      <w:marLeft w:val="0"/>
      <w:marRight w:val="0"/>
      <w:marTop w:val="0"/>
      <w:marBottom w:val="0"/>
      <w:divBdr>
        <w:top w:val="none" w:sz="0" w:space="0" w:color="auto"/>
        <w:left w:val="none" w:sz="0" w:space="0" w:color="auto"/>
        <w:bottom w:val="none" w:sz="0" w:space="0" w:color="auto"/>
        <w:right w:val="none" w:sz="0" w:space="0" w:color="auto"/>
      </w:divBdr>
    </w:div>
    <w:div w:id="1369719824">
      <w:bodyDiv w:val="1"/>
      <w:marLeft w:val="0"/>
      <w:marRight w:val="0"/>
      <w:marTop w:val="0"/>
      <w:marBottom w:val="0"/>
      <w:divBdr>
        <w:top w:val="none" w:sz="0" w:space="0" w:color="auto"/>
        <w:left w:val="none" w:sz="0" w:space="0" w:color="auto"/>
        <w:bottom w:val="none" w:sz="0" w:space="0" w:color="auto"/>
        <w:right w:val="none" w:sz="0" w:space="0" w:color="auto"/>
      </w:divBdr>
    </w:div>
    <w:div w:id="1372732711">
      <w:bodyDiv w:val="1"/>
      <w:marLeft w:val="0"/>
      <w:marRight w:val="0"/>
      <w:marTop w:val="0"/>
      <w:marBottom w:val="0"/>
      <w:divBdr>
        <w:top w:val="none" w:sz="0" w:space="0" w:color="auto"/>
        <w:left w:val="none" w:sz="0" w:space="0" w:color="auto"/>
        <w:bottom w:val="none" w:sz="0" w:space="0" w:color="auto"/>
        <w:right w:val="none" w:sz="0" w:space="0" w:color="auto"/>
      </w:divBdr>
    </w:div>
    <w:div w:id="1385567956">
      <w:bodyDiv w:val="1"/>
      <w:marLeft w:val="0"/>
      <w:marRight w:val="0"/>
      <w:marTop w:val="0"/>
      <w:marBottom w:val="0"/>
      <w:divBdr>
        <w:top w:val="none" w:sz="0" w:space="0" w:color="auto"/>
        <w:left w:val="none" w:sz="0" w:space="0" w:color="auto"/>
        <w:bottom w:val="none" w:sz="0" w:space="0" w:color="auto"/>
        <w:right w:val="none" w:sz="0" w:space="0" w:color="auto"/>
      </w:divBdr>
    </w:div>
    <w:div w:id="1406414192">
      <w:bodyDiv w:val="1"/>
      <w:marLeft w:val="0"/>
      <w:marRight w:val="0"/>
      <w:marTop w:val="0"/>
      <w:marBottom w:val="0"/>
      <w:divBdr>
        <w:top w:val="none" w:sz="0" w:space="0" w:color="auto"/>
        <w:left w:val="none" w:sz="0" w:space="0" w:color="auto"/>
        <w:bottom w:val="none" w:sz="0" w:space="0" w:color="auto"/>
        <w:right w:val="none" w:sz="0" w:space="0" w:color="auto"/>
      </w:divBdr>
    </w:div>
    <w:div w:id="1419523165">
      <w:bodyDiv w:val="1"/>
      <w:marLeft w:val="0"/>
      <w:marRight w:val="0"/>
      <w:marTop w:val="0"/>
      <w:marBottom w:val="0"/>
      <w:divBdr>
        <w:top w:val="none" w:sz="0" w:space="0" w:color="auto"/>
        <w:left w:val="none" w:sz="0" w:space="0" w:color="auto"/>
        <w:bottom w:val="none" w:sz="0" w:space="0" w:color="auto"/>
        <w:right w:val="none" w:sz="0" w:space="0" w:color="auto"/>
      </w:divBdr>
    </w:div>
    <w:div w:id="1423601325">
      <w:bodyDiv w:val="1"/>
      <w:marLeft w:val="0"/>
      <w:marRight w:val="0"/>
      <w:marTop w:val="0"/>
      <w:marBottom w:val="0"/>
      <w:divBdr>
        <w:top w:val="none" w:sz="0" w:space="0" w:color="auto"/>
        <w:left w:val="none" w:sz="0" w:space="0" w:color="auto"/>
        <w:bottom w:val="none" w:sz="0" w:space="0" w:color="auto"/>
        <w:right w:val="none" w:sz="0" w:space="0" w:color="auto"/>
      </w:divBdr>
    </w:div>
    <w:div w:id="1423911122">
      <w:bodyDiv w:val="1"/>
      <w:marLeft w:val="0"/>
      <w:marRight w:val="0"/>
      <w:marTop w:val="0"/>
      <w:marBottom w:val="0"/>
      <w:divBdr>
        <w:top w:val="none" w:sz="0" w:space="0" w:color="auto"/>
        <w:left w:val="none" w:sz="0" w:space="0" w:color="auto"/>
        <w:bottom w:val="none" w:sz="0" w:space="0" w:color="auto"/>
        <w:right w:val="none" w:sz="0" w:space="0" w:color="auto"/>
      </w:divBdr>
    </w:div>
    <w:div w:id="1426027989">
      <w:bodyDiv w:val="1"/>
      <w:marLeft w:val="0"/>
      <w:marRight w:val="0"/>
      <w:marTop w:val="0"/>
      <w:marBottom w:val="0"/>
      <w:divBdr>
        <w:top w:val="none" w:sz="0" w:space="0" w:color="auto"/>
        <w:left w:val="none" w:sz="0" w:space="0" w:color="auto"/>
        <w:bottom w:val="none" w:sz="0" w:space="0" w:color="auto"/>
        <w:right w:val="none" w:sz="0" w:space="0" w:color="auto"/>
      </w:divBdr>
    </w:div>
    <w:div w:id="1440028688">
      <w:bodyDiv w:val="1"/>
      <w:marLeft w:val="0"/>
      <w:marRight w:val="0"/>
      <w:marTop w:val="0"/>
      <w:marBottom w:val="0"/>
      <w:divBdr>
        <w:top w:val="none" w:sz="0" w:space="0" w:color="auto"/>
        <w:left w:val="none" w:sz="0" w:space="0" w:color="auto"/>
        <w:bottom w:val="none" w:sz="0" w:space="0" w:color="auto"/>
        <w:right w:val="none" w:sz="0" w:space="0" w:color="auto"/>
      </w:divBdr>
    </w:div>
    <w:div w:id="1440367652">
      <w:bodyDiv w:val="1"/>
      <w:marLeft w:val="0"/>
      <w:marRight w:val="0"/>
      <w:marTop w:val="0"/>
      <w:marBottom w:val="0"/>
      <w:divBdr>
        <w:top w:val="none" w:sz="0" w:space="0" w:color="auto"/>
        <w:left w:val="none" w:sz="0" w:space="0" w:color="auto"/>
        <w:bottom w:val="none" w:sz="0" w:space="0" w:color="auto"/>
        <w:right w:val="none" w:sz="0" w:space="0" w:color="auto"/>
      </w:divBdr>
    </w:div>
    <w:div w:id="1444963022">
      <w:bodyDiv w:val="1"/>
      <w:marLeft w:val="0"/>
      <w:marRight w:val="0"/>
      <w:marTop w:val="0"/>
      <w:marBottom w:val="0"/>
      <w:divBdr>
        <w:top w:val="none" w:sz="0" w:space="0" w:color="auto"/>
        <w:left w:val="none" w:sz="0" w:space="0" w:color="auto"/>
        <w:bottom w:val="none" w:sz="0" w:space="0" w:color="auto"/>
        <w:right w:val="none" w:sz="0" w:space="0" w:color="auto"/>
      </w:divBdr>
    </w:div>
    <w:div w:id="1457484215">
      <w:bodyDiv w:val="1"/>
      <w:marLeft w:val="0"/>
      <w:marRight w:val="0"/>
      <w:marTop w:val="0"/>
      <w:marBottom w:val="0"/>
      <w:divBdr>
        <w:top w:val="none" w:sz="0" w:space="0" w:color="auto"/>
        <w:left w:val="none" w:sz="0" w:space="0" w:color="auto"/>
        <w:bottom w:val="none" w:sz="0" w:space="0" w:color="auto"/>
        <w:right w:val="none" w:sz="0" w:space="0" w:color="auto"/>
      </w:divBdr>
    </w:div>
    <w:div w:id="1458723668">
      <w:bodyDiv w:val="1"/>
      <w:marLeft w:val="0"/>
      <w:marRight w:val="0"/>
      <w:marTop w:val="0"/>
      <w:marBottom w:val="0"/>
      <w:divBdr>
        <w:top w:val="none" w:sz="0" w:space="0" w:color="auto"/>
        <w:left w:val="none" w:sz="0" w:space="0" w:color="auto"/>
        <w:bottom w:val="none" w:sz="0" w:space="0" w:color="auto"/>
        <w:right w:val="none" w:sz="0" w:space="0" w:color="auto"/>
      </w:divBdr>
    </w:div>
    <w:div w:id="1465809315">
      <w:bodyDiv w:val="1"/>
      <w:marLeft w:val="0"/>
      <w:marRight w:val="0"/>
      <w:marTop w:val="0"/>
      <w:marBottom w:val="0"/>
      <w:divBdr>
        <w:top w:val="none" w:sz="0" w:space="0" w:color="auto"/>
        <w:left w:val="none" w:sz="0" w:space="0" w:color="auto"/>
        <w:bottom w:val="none" w:sz="0" w:space="0" w:color="auto"/>
        <w:right w:val="none" w:sz="0" w:space="0" w:color="auto"/>
      </w:divBdr>
    </w:div>
    <w:div w:id="1467430798">
      <w:bodyDiv w:val="1"/>
      <w:marLeft w:val="0"/>
      <w:marRight w:val="0"/>
      <w:marTop w:val="0"/>
      <w:marBottom w:val="0"/>
      <w:divBdr>
        <w:top w:val="none" w:sz="0" w:space="0" w:color="auto"/>
        <w:left w:val="none" w:sz="0" w:space="0" w:color="auto"/>
        <w:bottom w:val="none" w:sz="0" w:space="0" w:color="auto"/>
        <w:right w:val="none" w:sz="0" w:space="0" w:color="auto"/>
      </w:divBdr>
    </w:div>
    <w:div w:id="1476295996">
      <w:bodyDiv w:val="1"/>
      <w:marLeft w:val="0"/>
      <w:marRight w:val="0"/>
      <w:marTop w:val="0"/>
      <w:marBottom w:val="0"/>
      <w:divBdr>
        <w:top w:val="none" w:sz="0" w:space="0" w:color="auto"/>
        <w:left w:val="none" w:sz="0" w:space="0" w:color="auto"/>
        <w:bottom w:val="none" w:sz="0" w:space="0" w:color="auto"/>
        <w:right w:val="none" w:sz="0" w:space="0" w:color="auto"/>
      </w:divBdr>
    </w:div>
    <w:div w:id="1493519846">
      <w:bodyDiv w:val="1"/>
      <w:marLeft w:val="0"/>
      <w:marRight w:val="0"/>
      <w:marTop w:val="0"/>
      <w:marBottom w:val="0"/>
      <w:divBdr>
        <w:top w:val="none" w:sz="0" w:space="0" w:color="auto"/>
        <w:left w:val="none" w:sz="0" w:space="0" w:color="auto"/>
        <w:bottom w:val="none" w:sz="0" w:space="0" w:color="auto"/>
        <w:right w:val="none" w:sz="0" w:space="0" w:color="auto"/>
      </w:divBdr>
    </w:div>
    <w:div w:id="1498839913">
      <w:bodyDiv w:val="1"/>
      <w:marLeft w:val="0"/>
      <w:marRight w:val="0"/>
      <w:marTop w:val="0"/>
      <w:marBottom w:val="0"/>
      <w:divBdr>
        <w:top w:val="none" w:sz="0" w:space="0" w:color="auto"/>
        <w:left w:val="none" w:sz="0" w:space="0" w:color="auto"/>
        <w:bottom w:val="none" w:sz="0" w:space="0" w:color="auto"/>
        <w:right w:val="none" w:sz="0" w:space="0" w:color="auto"/>
      </w:divBdr>
    </w:div>
    <w:div w:id="1503012112">
      <w:bodyDiv w:val="1"/>
      <w:marLeft w:val="0"/>
      <w:marRight w:val="0"/>
      <w:marTop w:val="0"/>
      <w:marBottom w:val="0"/>
      <w:divBdr>
        <w:top w:val="none" w:sz="0" w:space="0" w:color="auto"/>
        <w:left w:val="none" w:sz="0" w:space="0" w:color="auto"/>
        <w:bottom w:val="none" w:sz="0" w:space="0" w:color="auto"/>
        <w:right w:val="none" w:sz="0" w:space="0" w:color="auto"/>
      </w:divBdr>
    </w:div>
    <w:div w:id="1503086028">
      <w:bodyDiv w:val="1"/>
      <w:marLeft w:val="0"/>
      <w:marRight w:val="0"/>
      <w:marTop w:val="0"/>
      <w:marBottom w:val="0"/>
      <w:divBdr>
        <w:top w:val="none" w:sz="0" w:space="0" w:color="auto"/>
        <w:left w:val="none" w:sz="0" w:space="0" w:color="auto"/>
        <w:bottom w:val="none" w:sz="0" w:space="0" w:color="auto"/>
        <w:right w:val="none" w:sz="0" w:space="0" w:color="auto"/>
      </w:divBdr>
    </w:div>
    <w:div w:id="1529484184">
      <w:bodyDiv w:val="1"/>
      <w:marLeft w:val="0"/>
      <w:marRight w:val="0"/>
      <w:marTop w:val="0"/>
      <w:marBottom w:val="0"/>
      <w:divBdr>
        <w:top w:val="none" w:sz="0" w:space="0" w:color="auto"/>
        <w:left w:val="none" w:sz="0" w:space="0" w:color="auto"/>
        <w:bottom w:val="none" w:sz="0" w:space="0" w:color="auto"/>
        <w:right w:val="none" w:sz="0" w:space="0" w:color="auto"/>
      </w:divBdr>
    </w:div>
    <w:div w:id="1549486347">
      <w:bodyDiv w:val="1"/>
      <w:marLeft w:val="0"/>
      <w:marRight w:val="0"/>
      <w:marTop w:val="0"/>
      <w:marBottom w:val="0"/>
      <w:divBdr>
        <w:top w:val="none" w:sz="0" w:space="0" w:color="auto"/>
        <w:left w:val="none" w:sz="0" w:space="0" w:color="auto"/>
        <w:bottom w:val="none" w:sz="0" w:space="0" w:color="auto"/>
        <w:right w:val="none" w:sz="0" w:space="0" w:color="auto"/>
      </w:divBdr>
    </w:div>
    <w:div w:id="1562058645">
      <w:bodyDiv w:val="1"/>
      <w:marLeft w:val="0"/>
      <w:marRight w:val="0"/>
      <w:marTop w:val="0"/>
      <w:marBottom w:val="0"/>
      <w:divBdr>
        <w:top w:val="none" w:sz="0" w:space="0" w:color="auto"/>
        <w:left w:val="none" w:sz="0" w:space="0" w:color="auto"/>
        <w:bottom w:val="none" w:sz="0" w:space="0" w:color="auto"/>
        <w:right w:val="none" w:sz="0" w:space="0" w:color="auto"/>
      </w:divBdr>
    </w:div>
    <w:div w:id="1573856116">
      <w:bodyDiv w:val="1"/>
      <w:marLeft w:val="0"/>
      <w:marRight w:val="0"/>
      <w:marTop w:val="0"/>
      <w:marBottom w:val="0"/>
      <w:divBdr>
        <w:top w:val="none" w:sz="0" w:space="0" w:color="auto"/>
        <w:left w:val="none" w:sz="0" w:space="0" w:color="auto"/>
        <w:bottom w:val="none" w:sz="0" w:space="0" w:color="auto"/>
        <w:right w:val="none" w:sz="0" w:space="0" w:color="auto"/>
      </w:divBdr>
    </w:div>
    <w:div w:id="1587886190">
      <w:bodyDiv w:val="1"/>
      <w:marLeft w:val="0"/>
      <w:marRight w:val="0"/>
      <w:marTop w:val="0"/>
      <w:marBottom w:val="0"/>
      <w:divBdr>
        <w:top w:val="none" w:sz="0" w:space="0" w:color="auto"/>
        <w:left w:val="none" w:sz="0" w:space="0" w:color="auto"/>
        <w:bottom w:val="none" w:sz="0" w:space="0" w:color="auto"/>
        <w:right w:val="none" w:sz="0" w:space="0" w:color="auto"/>
      </w:divBdr>
    </w:div>
    <w:div w:id="1595279205">
      <w:bodyDiv w:val="1"/>
      <w:marLeft w:val="0"/>
      <w:marRight w:val="0"/>
      <w:marTop w:val="0"/>
      <w:marBottom w:val="0"/>
      <w:divBdr>
        <w:top w:val="none" w:sz="0" w:space="0" w:color="auto"/>
        <w:left w:val="none" w:sz="0" w:space="0" w:color="auto"/>
        <w:bottom w:val="none" w:sz="0" w:space="0" w:color="auto"/>
        <w:right w:val="none" w:sz="0" w:space="0" w:color="auto"/>
      </w:divBdr>
    </w:div>
    <w:div w:id="1602447182">
      <w:bodyDiv w:val="1"/>
      <w:marLeft w:val="0"/>
      <w:marRight w:val="0"/>
      <w:marTop w:val="0"/>
      <w:marBottom w:val="0"/>
      <w:divBdr>
        <w:top w:val="none" w:sz="0" w:space="0" w:color="auto"/>
        <w:left w:val="none" w:sz="0" w:space="0" w:color="auto"/>
        <w:bottom w:val="none" w:sz="0" w:space="0" w:color="auto"/>
        <w:right w:val="none" w:sz="0" w:space="0" w:color="auto"/>
      </w:divBdr>
    </w:div>
    <w:div w:id="1624144599">
      <w:bodyDiv w:val="1"/>
      <w:marLeft w:val="0"/>
      <w:marRight w:val="0"/>
      <w:marTop w:val="0"/>
      <w:marBottom w:val="0"/>
      <w:divBdr>
        <w:top w:val="none" w:sz="0" w:space="0" w:color="auto"/>
        <w:left w:val="none" w:sz="0" w:space="0" w:color="auto"/>
        <w:bottom w:val="none" w:sz="0" w:space="0" w:color="auto"/>
        <w:right w:val="none" w:sz="0" w:space="0" w:color="auto"/>
      </w:divBdr>
    </w:div>
    <w:div w:id="1630014913">
      <w:bodyDiv w:val="1"/>
      <w:marLeft w:val="0"/>
      <w:marRight w:val="0"/>
      <w:marTop w:val="0"/>
      <w:marBottom w:val="0"/>
      <w:divBdr>
        <w:top w:val="none" w:sz="0" w:space="0" w:color="auto"/>
        <w:left w:val="none" w:sz="0" w:space="0" w:color="auto"/>
        <w:bottom w:val="none" w:sz="0" w:space="0" w:color="auto"/>
        <w:right w:val="none" w:sz="0" w:space="0" w:color="auto"/>
      </w:divBdr>
    </w:div>
    <w:div w:id="1630547148">
      <w:bodyDiv w:val="1"/>
      <w:marLeft w:val="0"/>
      <w:marRight w:val="0"/>
      <w:marTop w:val="0"/>
      <w:marBottom w:val="0"/>
      <w:divBdr>
        <w:top w:val="none" w:sz="0" w:space="0" w:color="auto"/>
        <w:left w:val="none" w:sz="0" w:space="0" w:color="auto"/>
        <w:bottom w:val="none" w:sz="0" w:space="0" w:color="auto"/>
        <w:right w:val="none" w:sz="0" w:space="0" w:color="auto"/>
      </w:divBdr>
    </w:div>
    <w:div w:id="1635940337">
      <w:bodyDiv w:val="1"/>
      <w:marLeft w:val="0"/>
      <w:marRight w:val="0"/>
      <w:marTop w:val="0"/>
      <w:marBottom w:val="0"/>
      <w:divBdr>
        <w:top w:val="none" w:sz="0" w:space="0" w:color="auto"/>
        <w:left w:val="none" w:sz="0" w:space="0" w:color="auto"/>
        <w:bottom w:val="none" w:sz="0" w:space="0" w:color="auto"/>
        <w:right w:val="none" w:sz="0" w:space="0" w:color="auto"/>
      </w:divBdr>
    </w:div>
    <w:div w:id="1639996431">
      <w:bodyDiv w:val="1"/>
      <w:marLeft w:val="0"/>
      <w:marRight w:val="0"/>
      <w:marTop w:val="0"/>
      <w:marBottom w:val="0"/>
      <w:divBdr>
        <w:top w:val="none" w:sz="0" w:space="0" w:color="auto"/>
        <w:left w:val="none" w:sz="0" w:space="0" w:color="auto"/>
        <w:bottom w:val="none" w:sz="0" w:space="0" w:color="auto"/>
        <w:right w:val="none" w:sz="0" w:space="0" w:color="auto"/>
      </w:divBdr>
    </w:div>
    <w:div w:id="1665236924">
      <w:bodyDiv w:val="1"/>
      <w:marLeft w:val="0"/>
      <w:marRight w:val="0"/>
      <w:marTop w:val="0"/>
      <w:marBottom w:val="0"/>
      <w:divBdr>
        <w:top w:val="none" w:sz="0" w:space="0" w:color="auto"/>
        <w:left w:val="none" w:sz="0" w:space="0" w:color="auto"/>
        <w:bottom w:val="none" w:sz="0" w:space="0" w:color="auto"/>
        <w:right w:val="none" w:sz="0" w:space="0" w:color="auto"/>
      </w:divBdr>
    </w:div>
    <w:div w:id="1682779676">
      <w:bodyDiv w:val="1"/>
      <w:marLeft w:val="0"/>
      <w:marRight w:val="0"/>
      <w:marTop w:val="0"/>
      <w:marBottom w:val="0"/>
      <w:divBdr>
        <w:top w:val="none" w:sz="0" w:space="0" w:color="auto"/>
        <w:left w:val="none" w:sz="0" w:space="0" w:color="auto"/>
        <w:bottom w:val="none" w:sz="0" w:space="0" w:color="auto"/>
        <w:right w:val="none" w:sz="0" w:space="0" w:color="auto"/>
      </w:divBdr>
    </w:div>
    <w:div w:id="1690446447">
      <w:bodyDiv w:val="1"/>
      <w:marLeft w:val="0"/>
      <w:marRight w:val="0"/>
      <w:marTop w:val="0"/>
      <w:marBottom w:val="0"/>
      <w:divBdr>
        <w:top w:val="none" w:sz="0" w:space="0" w:color="auto"/>
        <w:left w:val="none" w:sz="0" w:space="0" w:color="auto"/>
        <w:bottom w:val="none" w:sz="0" w:space="0" w:color="auto"/>
        <w:right w:val="none" w:sz="0" w:space="0" w:color="auto"/>
      </w:divBdr>
    </w:div>
    <w:div w:id="1692339847">
      <w:bodyDiv w:val="1"/>
      <w:marLeft w:val="0"/>
      <w:marRight w:val="0"/>
      <w:marTop w:val="0"/>
      <w:marBottom w:val="0"/>
      <w:divBdr>
        <w:top w:val="none" w:sz="0" w:space="0" w:color="auto"/>
        <w:left w:val="none" w:sz="0" w:space="0" w:color="auto"/>
        <w:bottom w:val="none" w:sz="0" w:space="0" w:color="auto"/>
        <w:right w:val="none" w:sz="0" w:space="0" w:color="auto"/>
      </w:divBdr>
    </w:div>
    <w:div w:id="1706444320">
      <w:bodyDiv w:val="1"/>
      <w:marLeft w:val="0"/>
      <w:marRight w:val="0"/>
      <w:marTop w:val="0"/>
      <w:marBottom w:val="0"/>
      <w:divBdr>
        <w:top w:val="none" w:sz="0" w:space="0" w:color="auto"/>
        <w:left w:val="none" w:sz="0" w:space="0" w:color="auto"/>
        <w:bottom w:val="none" w:sz="0" w:space="0" w:color="auto"/>
        <w:right w:val="none" w:sz="0" w:space="0" w:color="auto"/>
      </w:divBdr>
    </w:div>
    <w:div w:id="1711101334">
      <w:bodyDiv w:val="1"/>
      <w:marLeft w:val="0"/>
      <w:marRight w:val="0"/>
      <w:marTop w:val="0"/>
      <w:marBottom w:val="0"/>
      <w:divBdr>
        <w:top w:val="none" w:sz="0" w:space="0" w:color="auto"/>
        <w:left w:val="none" w:sz="0" w:space="0" w:color="auto"/>
        <w:bottom w:val="none" w:sz="0" w:space="0" w:color="auto"/>
        <w:right w:val="none" w:sz="0" w:space="0" w:color="auto"/>
      </w:divBdr>
    </w:div>
    <w:div w:id="1713726829">
      <w:bodyDiv w:val="1"/>
      <w:marLeft w:val="0"/>
      <w:marRight w:val="0"/>
      <w:marTop w:val="0"/>
      <w:marBottom w:val="0"/>
      <w:divBdr>
        <w:top w:val="none" w:sz="0" w:space="0" w:color="auto"/>
        <w:left w:val="none" w:sz="0" w:space="0" w:color="auto"/>
        <w:bottom w:val="none" w:sz="0" w:space="0" w:color="auto"/>
        <w:right w:val="none" w:sz="0" w:space="0" w:color="auto"/>
      </w:divBdr>
    </w:div>
    <w:div w:id="1719813146">
      <w:bodyDiv w:val="1"/>
      <w:marLeft w:val="0"/>
      <w:marRight w:val="0"/>
      <w:marTop w:val="0"/>
      <w:marBottom w:val="0"/>
      <w:divBdr>
        <w:top w:val="none" w:sz="0" w:space="0" w:color="auto"/>
        <w:left w:val="none" w:sz="0" w:space="0" w:color="auto"/>
        <w:bottom w:val="none" w:sz="0" w:space="0" w:color="auto"/>
        <w:right w:val="none" w:sz="0" w:space="0" w:color="auto"/>
      </w:divBdr>
    </w:div>
    <w:div w:id="1724670860">
      <w:bodyDiv w:val="1"/>
      <w:marLeft w:val="0"/>
      <w:marRight w:val="0"/>
      <w:marTop w:val="0"/>
      <w:marBottom w:val="0"/>
      <w:divBdr>
        <w:top w:val="none" w:sz="0" w:space="0" w:color="auto"/>
        <w:left w:val="none" w:sz="0" w:space="0" w:color="auto"/>
        <w:bottom w:val="none" w:sz="0" w:space="0" w:color="auto"/>
        <w:right w:val="none" w:sz="0" w:space="0" w:color="auto"/>
      </w:divBdr>
    </w:div>
    <w:div w:id="1733917636">
      <w:bodyDiv w:val="1"/>
      <w:marLeft w:val="0"/>
      <w:marRight w:val="0"/>
      <w:marTop w:val="0"/>
      <w:marBottom w:val="0"/>
      <w:divBdr>
        <w:top w:val="none" w:sz="0" w:space="0" w:color="auto"/>
        <w:left w:val="none" w:sz="0" w:space="0" w:color="auto"/>
        <w:bottom w:val="none" w:sz="0" w:space="0" w:color="auto"/>
        <w:right w:val="none" w:sz="0" w:space="0" w:color="auto"/>
      </w:divBdr>
    </w:div>
    <w:div w:id="1763532297">
      <w:bodyDiv w:val="1"/>
      <w:marLeft w:val="0"/>
      <w:marRight w:val="0"/>
      <w:marTop w:val="0"/>
      <w:marBottom w:val="0"/>
      <w:divBdr>
        <w:top w:val="none" w:sz="0" w:space="0" w:color="auto"/>
        <w:left w:val="none" w:sz="0" w:space="0" w:color="auto"/>
        <w:bottom w:val="none" w:sz="0" w:space="0" w:color="auto"/>
        <w:right w:val="none" w:sz="0" w:space="0" w:color="auto"/>
      </w:divBdr>
    </w:div>
    <w:div w:id="1770730713">
      <w:bodyDiv w:val="1"/>
      <w:marLeft w:val="0"/>
      <w:marRight w:val="0"/>
      <w:marTop w:val="0"/>
      <w:marBottom w:val="0"/>
      <w:divBdr>
        <w:top w:val="none" w:sz="0" w:space="0" w:color="auto"/>
        <w:left w:val="none" w:sz="0" w:space="0" w:color="auto"/>
        <w:bottom w:val="none" w:sz="0" w:space="0" w:color="auto"/>
        <w:right w:val="none" w:sz="0" w:space="0" w:color="auto"/>
      </w:divBdr>
    </w:div>
    <w:div w:id="1772050137">
      <w:bodyDiv w:val="1"/>
      <w:marLeft w:val="0"/>
      <w:marRight w:val="0"/>
      <w:marTop w:val="0"/>
      <w:marBottom w:val="0"/>
      <w:divBdr>
        <w:top w:val="none" w:sz="0" w:space="0" w:color="auto"/>
        <w:left w:val="none" w:sz="0" w:space="0" w:color="auto"/>
        <w:bottom w:val="none" w:sz="0" w:space="0" w:color="auto"/>
        <w:right w:val="none" w:sz="0" w:space="0" w:color="auto"/>
      </w:divBdr>
    </w:div>
    <w:div w:id="1795519663">
      <w:bodyDiv w:val="1"/>
      <w:marLeft w:val="0"/>
      <w:marRight w:val="0"/>
      <w:marTop w:val="0"/>
      <w:marBottom w:val="0"/>
      <w:divBdr>
        <w:top w:val="none" w:sz="0" w:space="0" w:color="auto"/>
        <w:left w:val="none" w:sz="0" w:space="0" w:color="auto"/>
        <w:bottom w:val="none" w:sz="0" w:space="0" w:color="auto"/>
        <w:right w:val="none" w:sz="0" w:space="0" w:color="auto"/>
      </w:divBdr>
    </w:div>
    <w:div w:id="1796680536">
      <w:bodyDiv w:val="1"/>
      <w:marLeft w:val="0"/>
      <w:marRight w:val="0"/>
      <w:marTop w:val="0"/>
      <w:marBottom w:val="0"/>
      <w:divBdr>
        <w:top w:val="none" w:sz="0" w:space="0" w:color="auto"/>
        <w:left w:val="none" w:sz="0" w:space="0" w:color="auto"/>
        <w:bottom w:val="none" w:sz="0" w:space="0" w:color="auto"/>
        <w:right w:val="none" w:sz="0" w:space="0" w:color="auto"/>
      </w:divBdr>
    </w:div>
    <w:div w:id="1798841252">
      <w:bodyDiv w:val="1"/>
      <w:marLeft w:val="0"/>
      <w:marRight w:val="0"/>
      <w:marTop w:val="0"/>
      <w:marBottom w:val="0"/>
      <w:divBdr>
        <w:top w:val="none" w:sz="0" w:space="0" w:color="auto"/>
        <w:left w:val="none" w:sz="0" w:space="0" w:color="auto"/>
        <w:bottom w:val="none" w:sz="0" w:space="0" w:color="auto"/>
        <w:right w:val="none" w:sz="0" w:space="0" w:color="auto"/>
      </w:divBdr>
    </w:div>
    <w:div w:id="1827360520">
      <w:bodyDiv w:val="1"/>
      <w:marLeft w:val="0"/>
      <w:marRight w:val="0"/>
      <w:marTop w:val="0"/>
      <w:marBottom w:val="0"/>
      <w:divBdr>
        <w:top w:val="none" w:sz="0" w:space="0" w:color="auto"/>
        <w:left w:val="none" w:sz="0" w:space="0" w:color="auto"/>
        <w:bottom w:val="none" w:sz="0" w:space="0" w:color="auto"/>
        <w:right w:val="none" w:sz="0" w:space="0" w:color="auto"/>
      </w:divBdr>
    </w:div>
    <w:div w:id="1834450883">
      <w:bodyDiv w:val="1"/>
      <w:marLeft w:val="0"/>
      <w:marRight w:val="0"/>
      <w:marTop w:val="0"/>
      <w:marBottom w:val="0"/>
      <w:divBdr>
        <w:top w:val="none" w:sz="0" w:space="0" w:color="auto"/>
        <w:left w:val="none" w:sz="0" w:space="0" w:color="auto"/>
        <w:bottom w:val="none" w:sz="0" w:space="0" w:color="auto"/>
        <w:right w:val="none" w:sz="0" w:space="0" w:color="auto"/>
      </w:divBdr>
    </w:div>
    <w:div w:id="1840197263">
      <w:bodyDiv w:val="1"/>
      <w:marLeft w:val="0"/>
      <w:marRight w:val="0"/>
      <w:marTop w:val="0"/>
      <w:marBottom w:val="0"/>
      <w:divBdr>
        <w:top w:val="none" w:sz="0" w:space="0" w:color="auto"/>
        <w:left w:val="none" w:sz="0" w:space="0" w:color="auto"/>
        <w:bottom w:val="none" w:sz="0" w:space="0" w:color="auto"/>
        <w:right w:val="none" w:sz="0" w:space="0" w:color="auto"/>
      </w:divBdr>
    </w:div>
    <w:div w:id="1844005564">
      <w:bodyDiv w:val="1"/>
      <w:marLeft w:val="0"/>
      <w:marRight w:val="0"/>
      <w:marTop w:val="0"/>
      <w:marBottom w:val="0"/>
      <w:divBdr>
        <w:top w:val="none" w:sz="0" w:space="0" w:color="auto"/>
        <w:left w:val="none" w:sz="0" w:space="0" w:color="auto"/>
        <w:bottom w:val="none" w:sz="0" w:space="0" w:color="auto"/>
        <w:right w:val="none" w:sz="0" w:space="0" w:color="auto"/>
      </w:divBdr>
    </w:div>
    <w:div w:id="1856461742">
      <w:bodyDiv w:val="1"/>
      <w:marLeft w:val="0"/>
      <w:marRight w:val="0"/>
      <w:marTop w:val="0"/>
      <w:marBottom w:val="0"/>
      <w:divBdr>
        <w:top w:val="none" w:sz="0" w:space="0" w:color="auto"/>
        <w:left w:val="none" w:sz="0" w:space="0" w:color="auto"/>
        <w:bottom w:val="none" w:sz="0" w:space="0" w:color="auto"/>
        <w:right w:val="none" w:sz="0" w:space="0" w:color="auto"/>
      </w:divBdr>
    </w:div>
    <w:div w:id="1858806952">
      <w:bodyDiv w:val="1"/>
      <w:marLeft w:val="0"/>
      <w:marRight w:val="0"/>
      <w:marTop w:val="0"/>
      <w:marBottom w:val="0"/>
      <w:divBdr>
        <w:top w:val="none" w:sz="0" w:space="0" w:color="auto"/>
        <w:left w:val="none" w:sz="0" w:space="0" w:color="auto"/>
        <w:bottom w:val="none" w:sz="0" w:space="0" w:color="auto"/>
        <w:right w:val="none" w:sz="0" w:space="0" w:color="auto"/>
      </w:divBdr>
    </w:div>
    <w:div w:id="1859156096">
      <w:bodyDiv w:val="1"/>
      <w:marLeft w:val="0"/>
      <w:marRight w:val="0"/>
      <w:marTop w:val="0"/>
      <w:marBottom w:val="0"/>
      <w:divBdr>
        <w:top w:val="none" w:sz="0" w:space="0" w:color="auto"/>
        <w:left w:val="none" w:sz="0" w:space="0" w:color="auto"/>
        <w:bottom w:val="none" w:sz="0" w:space="0" w:color="auto"/>
        <w:right w:val="none" w:sz="0" w:space="0" w:color="auto"/>
      </w:divBdr>
    </w:div>
    <w:div w:id="1868908960">
      <w:bodyDiv w:val="1"/>
      <w:marLeft w:val="0"/>
      <w:marRight w:val="0"/>
      <w:marTop w:val="0"/>
      <w:marBottom w:val="0"/>
      <w:divBdr>
        <w:top w:val="none" w:sz="0" w:space="0" w:color="auto"/>
        <w:left w:val="none" w:sz="0" w:space="0" w:color="auto"/>
        <w:bottom w:val="none" w:sz="0" w:space="0" w:color="auto"/>
        <w:right w:val="none" w:sz="0" w:space="0" w:color="auto"/>
      </w:divBdr>
    </w:div>
    <w:div w:id="1878545131">
      <w:bodyDiv w:val="1"/>
      <w:marLeft w:val="0"/>
      <w:marRight w:val="0"/>
      <w:marTop w:val="0"/>
      <w:marBottom w:val="0"/>
      <w:divBdr>
        <w:top w:val="none" w:sz="0" w:space="0" w:color="auto"/>
        <w:left w:val="none" w:sz="0" w:space="0" w:color="auto"/>
        <w:bottom w:val="none" w:sz="0" w:space="0" w:color="auto"/>
        <w:right w:val="none" w:sz="0" w:space="0" w:color="auto"/>
      </w:divBdr>
    </w:div>
    <w:div w:id="1878665875">
      <w:bodyDiv w:val="1"/>
      <w:marLeft w:val="0"/>
      <w:marRight w:val="0"/>
      <w:marTop w:val="0"/>
      <w:marBottom w:val="0"/>
      <w:divBdr>
        <w:top w:val="none" w:sz="0" w:space="0" w:color="auto"/>
        <w:left w:val="none" w:sz="0" w:space="0" w:color="auto"/>
        <w:bottom w:val="none" w:sz="0" w:space="0" w:color="auto"/>
        <w:right w:val="none" w:sz="0" w:space="0" w:color="auto"/>
      </w:divBdr>
    </w:div>
    <w:div w:id="1882860138">
      <w:bodyDiv w:val="1"/>
      <w:marLeft w:val="0"/>
      <w:marRight w:val="0"/>
      <w:marTop w:val="0"/>
      <w:marBottom w:val="0"/>
      <w:divBdr>
        <w:top w:val="none" w:sz="0" w:space="0" w:color="auto"/>
        <w:left w:val="none" w:sz="0" w:space="0" w:color="auto"/>
        <w:bottom w:val="none" w:sz="0" w:space="0" w:color="auto"/>
        <w:right w:val="none" w:sz="0" w:space="0" w:color="auto"/>
      </w:divBdr>
    </w:div>
    <w:div w:id="1889413746">
      <w:bodyDiv w:val="1"/>
      <w:marLeft w:val="0"/>
      <w:marRight w:val="0"/>
      <w:marTop w:val="0"/>
      <w:marBottom w:val="0"/>
      <w:divBdr>
        <w:top w:val="none" w:sz="0" w:space="0" w:color="auto"/>
        <w:left w:val="none" w:sz="0" w:space="0" w:color="auto"/>
        <w:bottom w:val="none" w:sz="0" w:space="0" w:color="auto"/>
        <w:right w:val="none" w:sz="0" w:space="0" w:color="auto"/>
      </w:divBdr>
    </w:div>
    <w:div w:id="1894581548">
      <w:bodyDiv w:val="1"/>
      <w:marLeft w:val="0"/>
      <w:marRight w:val="0"/>
      <w:marTop w:val="0"/>
      <w:marBottom w:val="0"/>
      <w:divBdr>
        <w:top w:val="none" w:sz="0" w:space="0" w:color="auto"/>
        <w:left w:val="none" w:sz="0" w:space="0" w:color="auto"/>
        <w:bottom w:val="none" w:sz="0" w:space="0" w:color="auto"/>
        <w:right w:val="none" w:sz="0" w:space="0" w:color="auto"/>
      </w:divBdr>
    </w:div>
    <w:div w:id="1895920497">
      <w:bodyDiv w:val="1"/>
      <w:marLeft w:val="0"/>
      <w:marRight w:val="0"/>
      <w:marTop w:val="0"/>
      <w:marBottom w:val="0"/>
      <w:divBdr>
        <w:top w:val="none" w:sz="0" w:space="0" w:color="auto"/>
        <w:left w:val="none" w:sz="0" w:space="0" w:color="auto"/>
        <w:bottom w:val="none" w:sz="0" w:space="0" w:color="auto"/>
        <w:right w:val="none" w:sz="0" w:space="0" w:color="auto"/>
      </w:divBdr>
    </w:div>
    <w:div w:id="1903177591">
      <w:bodyDiv w:val="1"/>
      <w:marLeft w:val="0"/>
      <w:marRight w:val="0"/>
      <w:marTop w:val="0"/>
      <w:marBottom w:val="0"/>
      <w:divBdr>
        <w:top w:val="none" w:sz="0" w:space="0" w:color="auto"/>
        <w:left w:val="none" w:sz="0" w:space="0" w:color="auto"/>
        <w:bottom w:val="none" w:sz="0" w:space="0" w:color="auto"/>
        <w:right w:val="none" w:sz="0" w:space="0" w:color="auto"/>
      </w:divBdr>
    </w:div>
    <w:div w:id="1914506595">
      <w:bodyDiv w:val="1"/>
      <w:marLeft w:val="0"/>
      <w:marRight w:val="0"/>
      <w:marTop w:val="0"/>
      <w:marBottom w:val="0"/>
      <w:divBdr>
        <w:top w:val="none" w:sz="0" w:space="0" w:color="auto"/>
        <w:left w:val="none" w:sz="0" w:space="0" w:color="auto"/>
        <w:bottom w:val="none" w:sz="0" w:space="0" w:color="auto"/>
        <w:right w:val="none" w:sz="0" w:space="0" w:color="auto"/>
      </w:divBdr>
    </w:div>
    <w:div w:id="1921982029">
      <w:bodyDiv w:val="1"/>
      <w:marLeft w:val="0"/>
      <w:marRight w:val="0"/>
      <w:marTop w:val="0"/>
      <w:marBottom w:val="0"/>
      <w:divBdr>
        <w:top w:val="none" w:sz="0" w:space="0" w:color="auto"/>
        <w:left w:val="none" w:sz="0" w:space="0" w:color="auto"/>
        <w:bottom w:val="none" w:sz="0" w:space="0" w:color="auto"/>
        <w:right w:val="none" w:sz="0" w:space="0" w:color="auto"/>
      </w:divBdr>
    </w:div>
    <w:div w:id="1958293501">
      <w:bodyDiv w:val="1"/>
      <w:marLeft w:val="0"/>
      <w:marRight w:val="0"/>
      <w:marTop w:val="0"/>
      <w:marBottom w:val="0"/>
      <w:divBdr>
        <w:top w:val="none" w:sz="0" w:space="0" w:color="auto"/>
        <w:left w:val="none" w:sz="0" w:space="0" w:color="auto"/>
        <w:bottom w:val="none" w:sz="0" w:space="0" w:color="auto"/>
        <w:right w:val="none" w:sz="0" w:space="0" w:color="auto"/>
      </w:divBdr>
    </w:div>
    <w:div w:id="1965767356">
      <w:bodyDiv w:val="1"/>
      <w:marLeft w:val="0"/>
      <w:marRight w:val="0"/>
      <w:marTop w:val="0"/>
      <w:marBottom w:val="0"/>
      <w:divBdr>
        <w:top w:val="none" w:sz="0" w:space="0" w:color="auto"/>
        <w:left w:val="none" w:sz="0" w:space="0" w:color="auto"/>
        <w:bottom w:val="none" w:sz="0" w:space="0" w:color="auto"/>
        <w:right w:val="none" w:sz="0" w:space="0" w:color="auto"/>
      </w:divBdr>
    </w:div>
    <w:div w:id="1997998599">
      <w:bodyDiv w:val="1"/>
      <w:marLeft w:val="0"/>
      <w:marRight w:val="0"/>
      <w:marTop w:val="0"/>
      <w:marBottom w:val="0"/>
      <w:divBdr>
        <w:top w:val="none" w:sz="0" w:space="0" w:color="auto"/>
        <w:left w:val="none" w:sz="0" w:space="0" w:color="auto"/>
        <w:bottom w:val="none" w:sz="0" w:space="0" w:color="auto"/>
        <w:right w:val="none" w:sz="0" w:space="0" w:color="auto"/>
      </w:divBdr>
    </w:div>
    <w:div w:id="2001956908">
      <w:bodyDiv w:val="1"/>
      <w:marLeft w:val="0"/>
      <w:marRight w:val="0"/>
      <w:marTop w:val="0"/>
      <w:marBottom w:val="0"/>
      <w:divBdr>
        <w:top w:val="none" w:sz="0" w:space="0" w:color="auto"/>
        <w:left w:val="none" w:sz="0" w:space="0" w:color="auto"/>
        <w:bottom w:val="none" w:sz="0" w:space="0" w:color="auto"/>
        <w:right w:val="none" w:sz="0" w:space="0" w:color="auto"/>
      </w:divBdr>
    </w:div>
    <w:div w:id="2006933797">
      <w:bodyDiv w:val="1"/>
      <w:marLeft w:val="0"/>
      <w:marRight w:val="0"/>
      <w:marTop w:val="0"/>
      <w:marBottom w:val="0"/>
      <w:divBdr>
        <w:top w:val="none" w:sz="0" w:space="0" w:color="auto"/>
        <w:left w:val="none" w:sz="0" w:space="0" w:color="auto"/>
        <w:bottom w:val="none" w:sz="0" w:space="0" w:color="auto"/>
        <w:right w:val="none" w:sz="0" w:space="0" w:color="auto"/>
      </w:divBdr>
    </w:div>
    <w:div w:id="2014646605">
      <w:bodyDiv w:val="1"/>
      <w:marLeft w:val="0"/>
      <w:marRight w:val="0"/>
      <w:marTop w:val="0"/>
      <w:marBottom w:val="0"/>
      <w:divBdr>
        <w:top w:val="none" w:sz="0" w:space="0" w:color="auto"/>
        <w:left w:val="none" w:sz="0" w:space="0" w:color="auto"/>
        <w:bottom w:val="none" w:sz="0" w:space="0" w:color="auto"/>
        <w:right w:val="none" w:sz="0" w:space="0" w:color="auto"/>
      </w:divBdr>
    </w:div>
    <w:div w:id="2020737875">
      <w:bodyDiv w:val="1"/>
      <w:marLeft w:val="0"/>
      <w:marRight w:val="0"/>
      <w:marTop w:val="0"/>
      <w:marBottom w:val="0"/>
      <w:divBdr>
        <w:top w:val="none" w:sz="0" w:space="0" w:color="auto"/>
        <w:left w:val="none" w:sz="0" w:space="0" w:color="auto"/>
        <w:bottom w:val="none" w:sz="0" w:space="0" w:color="auto"/>
        <w:right w:val="none" w:sz="0" w:space="0" w:color="auto"/>
      </w:divBdr>
    </w:div>
    <w:div w:id="2037804857">
      <w:bodyDiv w:val="1"/>
      <w:marLeft w:val="0"/>
      <w:marRight w:val="0"/>
      <w:marTop w:val="0"/>
      <w:marBottom w:val="0"/>
      <w:divBdr>
        <w:top w:val="none" w:sz="0" w:space="0" w:color="auto"/>
        <w:left w:val="none" w:sz="0" w:space="0" w:color="auto"/>
        <w:bottom w:val="none" w:sz="0" w:space="0" w:color="auto"/>
        <w:right w:val="none" w:sz="0" w:space="0" w:color="auto"/>
      </w:divBdr>
    </w:div>
    <w:div w:id="2039889569">
      <w:bodyDiv w:val="1"/>
      <w:marLeft w:val="0"/>
      <w:marRight w:val="0"/>
      <w:marTop w:val="0"/>
      <w:marBottom w:val="0"/>
      <w:divBdr>
        <w:top w:val="none" w:sz="0" w:space="0" w:color="auto"/>
        <w:left w:val="none" w:sz="0" w:space="0" w:color="auto"/>
        <w:bottom w:val="none" w:sz="0" w:space="0" w:color="auto"/>
        <w:right w:val="none" w:sz="0" w:space="0" w:color="auto"/>
      </w:divBdr>
    </w:div>
    <w:div w:id="2041708830">
      <w:bodyDiv w:val="1"/>
      <w:marLeft w:val="0"/>
      <w:marRight w:val="0"/>
      <w:marTop w:val="0"/>
      <w:marBottom w:val="0"/>
      <w:divBdr>
        <w:top w:val="none" w:sz="0" w:space="0" w:color="auto"/>
        <w:left w:val="none" w:sz="0" w:space="0" w:color="auto"/>
        <w:bottom w:val="none" w:sz="0" w:space="0" w:color="auto"/>
        <w:right w:val="none" w:sz="0" w:space="0" w:color="auto"/>
      </w:divBdr>
    </w:div>
    <w:div w:id="2044406231">
      <w:bodyDiv w:val="1"/>
      <w:marLeft w:val="0"/>
      <w:marRight w:val="0"/>
      <w:marTop w:val="0"/>
      <w:marBottom w:val="0"/>
      <w:divBdr>
        <w:top w:val="none" w:sz="0" w:space="0" w:color="auto"/>
        <w:left w:val="none" w:sz="0" w:space="0" w:color="auto"/>
        <w:bottom w:val="none" w:sz="0" w:space="0" w:color="auto"/>
        <w:right w:val="none" w:sz="0" w:space="0" w:color="auto"/>
      </w:divBdr>
    </w:div>
    <w:div w:id="2044742806">
      <w:bodyDiv w:val="1"/>
      <w:marLeft w:val="0"/>
      <w:marRight w:val="0"/>
      <w:marTop w:val="0"/>
      <w:marBottom w:val="0"/>
      <w:divBdr>
        <w:top w:val="none" w:sz="0" w:space="0" w:color="auto"/>
        <w:left w:val="none" w:sz="0" w:space="0" w:color="auto"/>
        <w:bottom w:val="none" w:sz="0" w:space="0" w:color="auto"/>
        <w:right w:val="none" w:sz="0" w:space="0" w:color="auto"/>
      </w:divBdr>
    </w:div>
    <w:div w:id="2048027236">
      <w:bodyDiv w:val="1"/>
      <w:marLeft w:val="0"/>
      <w:marRight w:val="0"/>
      <w:marTop w:val="0"/>
      <w:marBottom w:val="0"/>
      <w:divBdr>
        <w:top w:val="none" w:sz="0" w:space="0" w:color="auto"/>
        <w:left w:val="none" w:sz="0" w:space="0" w:color="auto"/>
        <w:bottom w:val="none" w:sz="0" w:space="0" w:color="auto"/>
        <w:right w:val="none" w:sz="0" w:space="0" w:color="auto"/>
      </w:divBdr>
    </w:div>
    <w:div w:id="2062093224">
      <w:bodyDiv w:val="1"/>
      <w:marLeft w:val="0"/>
      <w:marRight w:val="0"/>
      <w:marTop w:val="0"/>
      <w:marBottom w:val="0"/>
      <w:divBdr>
        <w:top w:val="none" w:sz="0" w:space="0" w:color="auto"/>
        <w:left w:val="none" w:sz="0" w:space="0" w:color="auto"/>
        <w:bottom w:val="none" w:sz="0" w:space="0" w:color="auto"/>
        <w:right w:val="none" w:sz="0" w:space="0" w:color="auto"/>
      </w:divBdr>
    </w:div>
    <w:div w:id="2081905341">
      <w:bodyDiv w:val="1"/>
      <w:marLeft w:val="0"/>
      <w:marRight w:val="0"/>
      <w:marTop w:val="0"/>
      <w:marBottom w:val="0"/>
      <w:divBdr>
        <w:top w:val="none" w:sz="0" w:space="0" w:color="auto"/>
        <w:left w:val="none" w:sz="0" w:space="0" w:color="auto"/>
        <w:bottom w:val="none" w:sz="0" w:space="0" w:color="auto"/>
        <w:right w:val="none" w:sz="0" w:space="0" w:color="auto"/>
      </w:divBdr>
    </w:div>
    <w:div w:id="2084329477">
      <w:bodyDiv w:val="1"/>
      <w:marLeft w:val="0"/>
      <w:marRight w:val="0"/>
      <w:marTop w:val="0"/>
      <w:marBottom w:val="0"/>
      <w:divBdr>
        <w:top w:val="none" w:sz="0" w:space="0" w:color="auto"/>
        <w:left w:val="none" w:sz="0" w:space="0" w:color="auto"/>
        <w:bottom w:val="none" w:sz="0" w:space="0" w:color="auto"/>
        <w:right w:val="none" w:sz="0" w:space="0" w:color="auto"/>
      </w:divBdr>
    </w:div>
    <w:div w:id="2089501389">
      <w:bodyDiv w:val="1"/>
      <w:marLeft w:val="0"/>
      <w:marRight w:val="0"/>
      <w:marTop w:val="0"/>
      <w:marBottom w:val="0"/>
      <w:divBdr>
        <w:top w:val="none" w:sz="0" w:space="0" w:color="auto"/>
        <w:left w:val="none" w:sz="0" w:space="0" w:color="auto"/>
        <w:bottom w:val="none" w:sz="0" w:space="0" w:color="auto"/>
        <w:right w:val="none" w:sz="0" w:space="0" w:color="auto"/>
      </w:divBdr>
    </w:div>
    <w:div w:id="2092387863">
      <w:bodyDiv w:val="1"/>
      <w:marLeft w:val="0"/>
      <w:marRight w:val="0"/>
      <w:marTop w:val="0"/>
      <w:marBottom w:val="0"/>
      <w:divBdr>
        <w:top w:val="none" w:sz="0" w:space="0" w:color="auto"/>
        <w:left w:val="none" w:sz="0" w:space="0" w:color="auto"/>
        <w:bottom w:val="none" w:sz="0" w:space="0" w:color="auto"/>
        <w:right w:val="none" w:sz="0" w:space="0" w:color="auto"/>
      </w:divBdr>
    </w:div>
    <w:div w:id="2095280598">
      <w:bodyDiv w:val="1"/>
      <w:marLeft w:val="0"/>
      <w:marRight w:val="0"/>
      <w:marTop w:val="0"/>
      <w:marBottom w:val="0"/>
      <w:divBdr>
        <w:top w:val="none" w:sz="0" w:space="0" w:color="auto"/>
        <w:left w:val="none" w:sz="0" w:space="0" w:color="auto"/>
        <w:bottom w:val="none" w:sz="0" w:space="0" w:color="auto"/>
        <w:right w:val="none" w:sz="0" w:space="0" w:color="auto"/>
      </w:divBdr>
    </w:div>
    <w:div w:id="2100787198">
      <w:bodyDiv w:val="1"/>
      <w:marLeft w:val="0"/>
      <w:marRight w:val="0"/>
      <w:marTop w:val="0"/>
      <w:marBottom w:val="0"/>
      <w:divBdr>
        <w:top w:val="none" w:sz="0" w:space="0" w:color="auto"/>
        <w:left w:val="none" w:sz="0" w:space="0" w:color="auto"/>
        <w:bottom w:val="none" w:sz="0" w:space="0" w:color="auto"/>
        <w:right w:val="none" w:sz="0" w:space="0" w:color="auto"/>
      </w:divBdr>
    </w:div>
    <w:div w:id="2108227898">
      <w:bodyDiv w:val="1"/>
      <w:marLeft w:val="0"/>
      <w:marRight w:val="0"/>
      <w:marTop w:val="0"/>
      <w:marBottom w:val="0"/>
      <w:divBdr>
        <w:top w:val="none" w:sz="0" w:space="0" w:color="auto"/>
        <w:left w:val="none" w:sz="0" w:space="0" w:color="auto"/>
        <w:bottom w:val="none" w:sz="0" w:space="0" w:color="auto"/>
        <w:right w:val="none" w:sz="0" w:space="0" w:color="auto"/>
      </w:divBdr>
    </w:div>
    <w:div w:id="2126002443">
      <w:bodyDiv w:val="1"/>
      <w:marLeft w:val="0"/>
      <w:marRight w:val="0"/>
      <w:marTop w:val="0"/>
      <w:marBottom w:val="0"/>
      <w:divBdr>
        <w:top w:val="none" w:sz="0" w:space="0" w:color="auto"/>
        <w:left w:val="none" w:sz="0" w:space="0" w:color="auto"/>
        <w:bottom w:val="none" w:sz="0" w:space="0" w:color="auto"/>
        <w:right w:val="none" w:sz="0" w:space="0" w:color="auto"/>
      </w:divBdr>
    </w:div>
    <w:div w:id="2129929713">
      <w:bodyDiv w:val="1"/>
      <w:marLeft w:val="0"/>
      <w:marRight w:val="0"/>
      <w:marTop w:val="0"/>
      <w:marBottom w:val="0"/>
      <w:divBdr>
        <w:top w:val="none" w:sz="0" w:space="0" w:color="auto"/>
        <w:left w:val="none" w:sz="0" w:space="0" w:color="auto"/>
        <w:bottom w:val="none" w:sz="0" w:space="0" w:color="auto"/>
        <w:right w:val="none" w:sz="0" w:space="0" w:color="auto"/>
      </w:divBdr>
    </w:div>
    <w:div w:id="2132047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Ale05</b:Tag>
    <b:SourceType>JournalArticle</b:SourceType>
    <b:Guid>{B04E033D-FA46-458B-B268-AE593C5B93A3}</b:Guid>
    <b:Title>La Anarquía es lo que los Estados hacen de ella. La construcción social de la política de poder.</b:Title>
    <b:Year>2005</b:Year>
    <b:Author>
      <b:Author>
        <b:NameList>
          <b:Person>
            <b:Last>Wend</b:Last>
            <b:First>Alexander</b:First>
          </b:Person>
        </b:NameList>
      </b:Author>
    </b:Author>
    <b:JournalName>Revista Académica de Relaciones Internacionales, núm. 1, marzo  GERI – UAM</b:JournalName>
    <b:Pages>1-47</b:Pages>
    <b:RefOrder>4</b:RefOrder>
  </b:Source>
  <b:Source>
    <b:Tag>And21</b:Tag>
    <b:SourceType>InternetSite</b:SourceType>
    <b:Guid>{8214FEE1-55F0-4946-AF52-5409DD260708}</b:Guid>
    <b:Title>Del giro a Asia-Pacífico al giro al Indo-Pacífico</b:Title>
    <b:Year>2021</b:Year>
    <b:Author>
      <b:Author>
        <b:NameList>
          <b:Person>
            <b:Last>Freites</b:Last>
            <b:First>Andrea</b:First>
          </b:Person>
        </b:NameList>
      </b:Author>
    </b:Author>
    <b:InternetSiteTitle>Foreign Affairs Latinoamérica/ ITAM</b:InternetSiteTitle>
    <b:Month>Febrero </b:Month>
    <b:Day>01</b:Day>
    <b:URL>https://revistafal.com/del-giro-a-asia-pacifico-al-giro-al-indo-pacifico/</b:URL>
    <b:RefOrder>2</b:RefOrder>
  </b:Source>
  <b:Source>
    <b:Tag>Min22</b:Tag>
    <b:SourceType>InternetSite</b:SourceType>
    <b:Guid>{BE142393-61B6-4134-9C07-F3624405E3EB}</b:Guid>
    <b:Title>Ministerio de Relaciones Exteriores de la República Popular China</b:Title>
    <b:Year>2022</b:Year>
    <b:Author>
      <b:Author>
        <b:NameList>
          <b:Person>
            <b:Last>Yi</b:Last>
            <b:First>Ministro</b:First>
            <b:Middle>Relaciones Exteriores Wang</b:Middle>
          </b:Person>
        </b:NameList>
      </b:Author>
    </b:Author>
    <b:Month>Mayo</b:Month>
    <b:Day>23</b:Day>
    <b:URL>https://www.fmprc.gov.cn/esp/wjb/wjbz/zyhd/202205/t20220523_10691411.html</b:URL>
    <b:RefOrder>18</b:RefOrder>
  </b:Source>
  <b:Source>
    <b:Tag>ATH22</b:Tag>
    <b:SourceType>InternetSite</b:SourceType>
    <b:Guid>{18ADFEA2-F358-4CD6-BC0A-DC7987E3C9AC}</b:Guid>
    <b:Author>
      <b:Author>
        <b:NameList>
          <b:Person>
            <b:Last>ATHENALAB</b:Last>
          </b:Person>
        </b:NameList>
      </b:Author>
    </b:Author>
    <b:Title>Cumbre de la OTAN: Refuerzos y definiciones</b:Title>
    <b:InternetSiteTitle>Centro de pensamiento seguridad y defensa</b:InternetSiteTitle>
    <b:Year>2022</b:Year>
    <b:Month>Junio</b:Month>
    <b:Day>29</b:Day>
    <b:URL>https://athenalab.org/comentario-cumbre-de-la-otan-refuerzos-y-definiciones/</b:URL>
    <b:RefOrder>22</b:RefOrder>
  </b:Source>
  <b:Source>
    <b:Tag>Kev22</b:Tag>
    <b:SourceType>InternetSite</b:SourceType>
    <b:Guid>{BF4F47FB-AFA2-4C46-B7CA-CD01DE744473}</b:Guid>
    <b:Title> CNN Español</b:Title>
    <b:Year>2022</b:Year>
    <b:Author>
      <b:Author>
        <b:NameList>
          <b:Person>
            <b:Last>Liptak</b:Last>
            <b:First>Kevin</b:First>
          </b:Person>
        </b:NameList>
      </b:Author>
    </b:Author>
    <b:Month>Mayo</b:Month>
    <b:Day>19</b:Day>
    <b:URL>https://cnnespanol.cnn.com/2022/05/19/biden-vuelve-asia-tras-meses-guerra-rusia-ucrania-trax/</b:URL>
    <b:RefOrder>23</b:RefOrder>
  </b:Source>
  <b:Source>
    <b:Tag>Ser21</b:Tag>
    <b:SourceType>JournalArticle</b:SourceType>
    <b:Guid>{94BC6A2E-92B4-4BEE-A864-126E6D700E69}</b:Guid>
    <b:Title>El Indo-Pacífico y América Latina en el marco de la disputa geoestratégicaentre los Estados Unidos y China</b:Title>
    <b:Year>2021</b:Year>
    <b:Author>
      <b:Author>
        <b:NameList>
          <b:Person>
            <b:Last>Servin</b:Last>
            <b:First>Andrés</b:First>
          </b:Person>
        </b:NameList>
      </b:Author>
      <b:BookAuthor>
        <b:NameList>
          <b:Person>
            <b:Last>Propio</b:Last>
            <b:First>Pensamiento</b:First>
          </b:Person>
        </b:NameList>
      </b:BookAuthor>
    </b:Author>
    <b:BookTitle>De dragones, águilas y osos: las nuevas narrativas frente al Indo-Pacífico</b:BookTitle>
    <b:Pages>7-37</b:Pages>
    <b:JournalName>Pensamiento Propio</b:JournalName>
    <b:RefOrder>21</b:RefOrder>
  </b:Source>
  <b:Source>
    <b:Tag>Ror20</b:Tag>
    <b:SourceType>Book</b:SourceType>
    <b:Guid>{83B98A58-B7C4-4A7F-9077-2C800B143BEE}</b:Guid>
    <b:Title>Indo-Pacific Empire</b:Title>
    <b:Year>2020</b:Year>
    <b:Author>
      <b:Author>
        <b:NameList>
          <b:Person>
            <b:Last>Medcalf</b:Last>
            <b:First>Rory</b:First>
          </b:Person>
        </b:NameList>
      </b:Author>
    </b:Author>
    <b:Publisher>Manchester University Press</b:Publisher>
    <b:RefOrder>1</b:RefOrder>
  </b:Source>
  <b:Source>
    <b:Tag>Rub21</b:Tag>
    <b:SourceType>JournalArticle</b:SourceType>
    <b:Guid>{CA061215-FB8F-492E-92CB-9D0841924AA5}</b:Guid>
    <b:Title>. Diplomacia económica: Aproximaciones conceptuales y su aplicación en la política </b:Title>
    <b:Year>2021</b:Year>
    <b:Author>
      <b:Author>
        <b:NameList>
          <b:Person>
            <b:Last>Rubiolo</b:Last>
            <b:First>F.</b:First>
            <b:Middle>y Busilli, V. S.</b:Middle>
          </b:Person>
        </b:NameList>
      </b:Author>
    </b:Author>
    <b:JournalName>Oasis número 34</b:JournalName>
    <b:Pages>127-150</b:Pages>
    <b:RefOrder>19</b:RefOrder>
  </b:Source>
  <b:Source>
    <b:Tag>Jua211</b:Tag>
    <b:SourceType>DocumentFromInternetSite</b:SourceType>
    <b:Guid>{5424EE90-6454-4424-AF5E-B5A1FAF3313D}</b:Guid>
    <b:Title>Athenalab</b:Title>
    <b:Year>2021</b:Year>
    <b:Author>
      <b:Author>
        <b:NameList>
          <b:Person>
            <b:Last>Toro</b:Last>
            <b:First>Juan</b:First>
            <b:Middle>Pablo</b:Middle>
          </b:Person>
        </b:NameList>
      </b:Author>
    </b:Author>
    <b:URL>https://athenalab.org/la-emergencia-del-indo-pacifico-nuevas-narrativas-para-la-competencia-estrategica/</b:URL>
    <b:RefOrder>6</b:RefOrder>
  </b:Source>
  <b:Source>
    <b:Tag>NAc20</b:Tag>
    <b:SourceType>Book</b:SourceType>
    <b:Guid>{F2EF1AD9-B0A8-4898-87B0-78A06D0B276E}</b:Guid>
    <b:Author>
      <b:Author>
        <b:NameList>
          <b:Person>
            <b:Last>Actis</b:Last>
            <b:First>Nicolás</b:First>
            <b:Middle>Creus Esteban</b:Middle>
          </b:Person>
        </b:NameList>
      </b:Author>
    </b:Author>
    <b:Title>La disputa por el poder global : China contra Estados Unidos en la crisis de la pandemia</b:Title>
    <b:Year>2020</b:Year>
    <b:Pages>210</b:Pages>
    <b:City>Buenos Aires</b:City>
    <b:Publisher>Capital Intelectual</b:Publisher>
    <b:RefOrder>5</b:RefOrder>
  </b:Source>
  <b:Source>
    <b:Tag>Rob15</b:Tag>
    <b:SourceType>Book</b:SourceType>
    <b:Guid>{D6783CF6-6087-4A25-B717-1C1A02E2B39C}</b:Guid>
    <b:Author>
      <b:Author>
        <b:NameList>
          <b:Person>
            <b:Last>Kaplan</b:Last>
            <b:First>Robert</b:First>
          </b:Person>
        </b:NameList>
      </b:Author>
    </b:Author>
    <b:Title>La venganza de la geografía. Cómo los mapas condicionan el destino de las naciones</b:Title>
    <b:Year>2015</b:Year>
    <b:City>Barcelona </b:City>
    <b:Publisher>RBA Libros </b:Publisher>
    <b:RefOrder>3</b:RefOrder>
  </b:Source>
  <b:Source>
    <b:Tag>Ign211</b:Tag>
    <b:SourceType>JournalArticle</b:SourceType>
    <b:Guid>{090C0148-7CB9-4843-9F32-95EB08258A89}</b:Guid>
    <b:Author>
      <b:Author>
        <b:NameList>
          <b:Person>
            <b:Last>María</b:Last>
            <b:First>Ignacio</b:First>
            <b:Middle>Bartesaghi y Natalia De</b:Middle>
          </b:Person>
        </b:NameList>
      </b:Author>
    </b:Author>
    <b:Title>ASEAN: entre Asia Pacífico e Indo - Pacífico</b:Title>
    <b:JournalName>Pensamiento Propio</b:JournalName>
    <b:Year>2021</b:Year>
    <b:Pages>116-144</b:Pages>
    <b:RefOrder>7</b:RefOrder>
  </b:Source>
  <b:Source>
    <b:Tag>Ant</b:Tag>
    <b:SourceType>InternetSite</b:SourceType>
    <b:Guid>{F5FE3FEE-E7CC-4C65-874A-7710E32D410C}</b:Guid>
    <b:Title>Comercio y Aduanas</b:Title>
    <b:Author>
      <b:Author>
        <b:NameList>
          <b:Person>
            <b:Last>Ceballos</b:Last>
            <b:First>Antonio</b:First>
          </b:Person>
        </b:NameList>
      </b:Author>
    </b:Author>
    <b:URL>https://www.comercioyaduanas.com.mx/comercioexterior/comercioexterioryaduanas/50-puertos-mas-importantes-para-comercio-internacional-parte-1/</b:URL>
    <b:Year>2020</b:Year>
    <b:RefOrder>8</b:RefOrder>
  </b:Source>
  <b:Source>
    <b:Tag>Dep19</b:Tag>
    <b:SourceType>DocumentFromInternetSite</b:SourceType>
    <b:Guid>{C5E04376-F670-4857-9D3A-D4C365B39950}</b:Guid>
    <b:Title>Indo-Pacific strategy report </b:Title>
    <b:Year>2019</b:Year>
    <b:Month>Junio</b:Month>
    <b:Day>01</b:Day>
    <b:URL>https://media.defense.gov/2019/Jul/01/2002152311/-1/-1/1/DEPARTMENT-OF-DEFENSE-INDO-PACIFIC-STRATEGY-REPORT-2019.PDF</b:URL>
    <b:Author>
      <b:Author>
        <b:NameList>
          <b:Person>
            <b:Last>Unidos</b:Last>
            <b:First>Departamento</b:First>
            <b:Middle>de Defensa Estados</b:Middle>
          </b:Person>
        </b:NameList>
      </b:Author>
    </b:Author>
    <b:RefOrder>13</b:RefOrder>
  </b:Source>
  <b:Source>
    <b:Tag>Dep</b:Tag>
    <b:SourceType>DocumentFromInternetSite</b:SourceType>
    <b:Guid>{C5D665DB-046A-481F-ADC3-D289D1FB9C2A}</b:Guid>
    <b:Author>
      <b:Author>
        <b:NameList>
          <b:Person>
            <b:Last>Japón</b:Last>
            <b:First>Departamento</b:First>
            <b:Middle>de Defensa</b:Middle>
          </b:Person>
        </b:NameList>
      </b:Author>
    </b:Author>
    <b:Title>“Free and Open Indo-Pacific (FOIP)” Vision</b:Title>
    <b:URL>https://warp.da.ndl.go.jp/info:ndljp/pid/11591426/www.mod.go.jp/e/publ/pamphlets/pdf/indo_pacific/indo_pacific_e.pdf</b:URL>
    <b:Year>2020</b:Year>
    <b:RefOrder>14</b:RefOrder>
  </b:Source>
  <b:Source>
    <b:Tag>Dep20</b:Tag>
    <b:SourceType>DocumentFromInternetSite</b:SourceType>
    <b:Guid>{947302D4-386F-43CF-8BCB-8C77153A1462}</b:Guid>
    <b:Author>
      <b:Author>
        <b:NameList>
          <b:Person>
            <b:Last>Australia</b:Last>
            <b:First>Departamento</b:First>
            <b:Middle>de Defensa</b:Middle>
          </b:Person>
        </b:NameList>
      </b:Author>
    </b:Author>
    <b:Title>Defence Strategic Update</b:Title>
    <b:Year>2020</b:Year>
    <b:URL>https://www.defence.gov.au/about/publications/2016-defence-white-paper</b:URL>
    <b:RefOrder>12</b:RefOrder>
  </b:Source>
  <b:Source>
    <b:Tag>Pri18</b:Tag>
    <b:SourceType>InternetSite</b:SourceType>
    <b:Guid>{6986695D-F059-48E8-84BF-F211FB28C8B8}</b:Guid>
    <b:Title>Ministerio de Relaciones Exteriores India </b:Title>
    <b:Year>2018</b:Year>
    <b:Month>Junio</b:Month>
    <b:Day>01</b:Day>
    <b:URL>https://www.mea.gov.in/Speeches-Statements.htm?dtl/29943/Prime+Ministers+Keynote+Address+at+Shangri+La+Dialogue+June+01+2018</b:URL>
    <b:Author>
      <b:Author>
        <b:NameList>
          <b:Person>
            <b:Last>India</b:Last>
            <b:First>Primer</b:First>
            <b:Middle>ministro Narendra Modi.</b:Middle>
          </b:Person>
        </b:NameList>
      </b:Author>
    </b:Author>
    <b:RefOrder>10</b:RefOrder>
  </b:Source>
  <b:Source>
    <b:Tag>Min191</b:Tag>
    <b:SourceType>InternetSite</b:SourceType>
    <b:Guid>{67649105-4EFD-4F1C-A1DF-B6F9F566888F}</b:Guid>
    <b:Author>
      <b:Author>
        <b:NameList>
          <b:Person>
            <b:Last>Francia</b:Last>
            <b:First>Ministerio</b:First>
            <b:Middle>de Relaciones exteriores</b:Middle>
          </b:Person>
        </b:NameList>
      </b:Author>
    </b:Author>
    <b:Title>El Indo-Pacífico, una prioridad para Francia</b:Title>
    <b:Year>2019</b:Year>
    <b:Month>Junio</b:Month>
    <b:URL>https://www.diplomatie.gouv.fr/es/fichas-de-paises/asia/el-indo-pacifico-una-prioridad-para-francia/</b:URL>
    <b:RefOrder>15</b:RefOrder>
  </b:Source>
  <b:Source>
    <b:Tag>Ale20</b:Tag>
    <b:SourceType>DocumentFromInternetSite</b:SourceType>
    <b:Guid>{D0D3EC22-6EA8-4AFD-ACF3-9659D951E1B8}</b:Guid>
    <b:Author>
      <b:Author>
        <b:NameList>
          <b:Person>
            <b:Last>Alemania</b:Last>
            <b:First>Gobierno</b:First>
            <b:Middle>Federal</b:Middle>
          </b:Person>
        </b:NameList>
      </b:Author>
    </b:Author>
    <b:Title>Policy guidelines for the Indo-Pacific</b:Title>
    <b:Year>2020</b:Year>
    <b:Month>Agosto</b:Month>
    <b:URL>https://www.auswaertiges-amt.de/blob/2380514/f9784f7e3b3fa1bd7c5446d274a4169e/200901-indo-pazifik-leitlinien--1--data.pdf</b:URL>
    <b:RefOrder>16</b:RefOrder>
  </b:Source>
  <b:Source>
    <b:Tag>Kin21</b:Tag>
    <b:SourceType>DocumentFromInternetSite</b:SourceType>
    <b:Guid>{7DA847B3-05D6-4379-8CD7-1944172527E7}</b:Guid>
    <b:Author>
      <b:Author>
        <b:NameList>
          <b:Person>
            <b:Last>London</b:Last>
            <b:First>King´s</b:First>
            <b:Middle>College</b:Middle>
          </b:Person>
        </b:NameList>
      </b:Author>
    </b:Author>
    <b:Title>The Integrated Review's Indo-Pacific strategy: the centrality of UK-India relations.</b:Title>
    <b:Year>2021</b:Year>
    <b:Month>Julio</b:Month>
    <b:Day>19</b:Day>
    <b:URL>https://www.kcl.ac.uk/the-integrated-reviews-indo-pacific-strategy-the-centrality-of-uk-india-relations</b:URL>
    <b:RefOrder>17</b:RefOrder>
  </b:Source>
  <b:Source>
    <b:Tag>Ign21</b:Tag>
    <b:SourceType>JournalArticle</b:SourceType>
    <b:Guid>{99A49C5B-F3E8-454F-BBE9-D359CE86E5E4}</b:Guid>
    <b:Author>
      <b:Author>
        <b:NameList>
          <b:Person>
            <b:Last>María</b:Last>
            <b:First>Ignacio</b:First>
            <b:Middle>Bartesaghi y Natalia De</b:Middle>
          </b:Person>
        </b:NameList>
      </b:Author>
    </b:Author>
    <b:Title>ASEAN: entre Asia Pacífico e Indo - Pacífico</b:Title>
    <b:JournalName>Pensamiento Propio</b:JournalName>
    <b:Year>2021</b:Year>
    <b:Pages>116-144</b:Pages>
    <b:RefOrder>20</b:RefOrder>
  </b:Source>
  <b:Source>
    <b:Tag>Shi07</b:Tag>
    <b:SourceType>DocumentFromInternetSite</b:SourceType>
    <b:Guid>{E2858B22-2232-49DA-B634-5234EF1826FB}</b:Guid>
    <b:Author>
      <b:Author>
        <b:NameList>
          <b:Person>
            <b:Last>Abe</b:Last>
            <b:First>Shinzo</b:First>
          </b:Person>
        </b:NameList>
      </b:Author>
    </b:Author>
    <b:Title>Ministerio de política exterior Japón</b:Title>
    <b:Year>2007</b:Year>
    <b:Month>Agosto</b:Month>
    <b:Day>27</b:Day>
    <b:URL>https://www.mofa.go.jp/region/asia-paci/pmv0708/speech-2.html</b:URL>
    <b:RefOrder>9</b:RefOrder>
  </b:Source>
  <b:Source>
    <b:Tag>Gob17</b:Tag>
    <b:SourceType>DocumentFromInternetSite</b:SourceType>
    <b:Guid>{A8EAB1F4-F876-40AD-98D4-8A3460F952DC}</b:Guid>
    <b:Author>
      <b:Author>
        <b:NameList>
          <b:Person>
            <b:Last>Australia</b:Last>
            <b:First>Gobierno</b:First>
            <b:Middle>de</b:Middle>
          </b:Person>
        </b:NameList>
      </b:Author>
    </b:Author>
    <b:Title>Foreign policy white paper</b:Title>
    <b:Year>2017</b:Year>
    <b:URL>https://www.dfat.gov.au/publications/minisite/2017-foreign-policy-white-paper/fpwhitepaper/pdf/2017-foreign-policy-white-paper.pdf</b:URL>
    <b:RefOrder>11</b:RefOrder>
  </b:Source>
  <b:Source>
    <b:Tag>Die21</b:Tag>
    <b:SourceType>JournalArticle</b:SourceType>
    <b:Guid>{1634F53E-8783-48D5-B8BB-816B9B9E2AE2}</b:Guid>
    <b:Author>
      <b:Author>
        <b:NameList>
          <b:Person>
            <b:Last>Cepik</b:Last>
            <b:First>Diego</b:First>
            <b:Middle>Pautasso / Marco</b:Middle>
          </b:Person>
        </b:NameList>
      </b:Author>
    </b:Author>
    <b:Title>Indo-Pacífico: entre a estratégia estadunidense e a resposta chinesa</b:Title>
    <b:JournalName>Pensamiento propio</b:JournalName>
    <b:Year>2021</b:Year>
    <b:Pages>45-69</b:Pages>
    <b:RefOrder>24</b:RefOrder>
  </b:Source>
</b:Sources>
</file>

<file path=customXml/itemProps1.xml><?xml version="1.0" encoding="utf-8"?>
<ds:datastoreItem xmlns:ds="http://schemas.openxmlformats.org/officeDocument/2006/customXml" ds:itemID="{4D5EAD19-4EC9-4394-9115-9040A403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4999</TotalTime>
  <Pages>13</Pages>
  <Words>4365</Words>
  <Characters>24008</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María Jose Piñeiro</cp:lastModifiedBy>
  <cp:revision>33</cp:revision>
  <dcterms:created xsi:type="dcterms:W3CDTF">2022-07-06T21:44:00Z</dcterms:created>
  <dcterms:modified xsi:type="dcterms:W3CDTF">2025-06-11T15:25:00Z</dcterms:modified>
</cp:coreProperties>
</file>